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57C0" w:rsidP="00472848" w:rsidRDefault="005C23F8" w14:paraId="6F313AAE" w14:textId="62F69653">
      <w:pPr>
        <w:pStyle w:val="Heading1"/>
        <w:rPr>
          <w:rStyle w:val="BookTitle"/>
          <w:bCs w:val="0"/>
          <w:i w:val="0"/>
          <w:iCs w:val="0"/>
          <w:spacing w:val="0"/>
          <w:sz w:val="28"/>
          <w:szCs w:val="28"/>
        </w:rPr>
      </w:pPr>
      <w:r>
        <w:rPr>
          <w:rStyle w:val="BookTitle"/>
          <w:bCs w:val="0"/>
          <w:i w:val="0"/>
          <w:iCs w:val="0"/>
          <w:spacing w:val="0"/>
          <w:sz w:val="28"/>
          <w:szCs w:val="28"/>
        </w:rPr>
        <w:t>Falls Prevention Toolkit</w:t>
      </w:r>
    </w:p>
    <w:p w:rsidR="005C23F8" w:rsidP="00D51237" w:rsidRDefault="005C23F8" w14:paraId="64158D72" w14:textId="77777777">
      <w:pPr>
        <w:rPr>
          <w:rStyle w:val="BookTitle"/>
          <w:bCs w:val="0"/>
          <w:i w:val="0"/>
          <w:iCs w:val="0"/>
          <w:spacing w:val="0"/>
          <w:sz w:val="28"/>
          <w:szCs w:val="28"/>
        </w:rPr>
      </w:pPr>
    </w:p>
    <w:p w:rsidR="00D367C8" w:rsidP="00D367C8" w:rsidRDefault="00D367C8" w14:paraId="10119441" w14:textId="77777777">
      <w:pPr>
        <w:rPr>
          <w:bCs/>
          <w:sz w:val="28"/>
          <w:szCs w:val="28"/>
        </w:rPr>
      </w:pPr>
      <w:r w:rsidRPr="00D367C8">
        <w:rPr>
          <w:bCs/>
          <w:sz w:val="28"/>
          <w:szCs w:val="28"/>
        </w:rPr>
        <w:t xml:space="preserve">Falls can happen to anyone, but they are more common as people get older. </w:t>
      </w:r>
    </w:p>
    <w:p w:rsidR="00D367C8" w:rsidP="00D367C8" w:rsidRDefault="00D367C8" w14:paraId="4CBAD1C2" w14:textId="77777777">
      <w:pPr>
        <w:rPr>
          <w:bCs/>
          <w:sz w:val="28"/>
          <w:szCs w:val="28"/>
        </w:rPr>
      </w:pPr>
    </w:p>
    <w:p w:rsidR="00D367C8" w:rsidP="00D367C8" w:rsidRDefault="00D367C8" w14:paraId="4C3CEB43" w14:textId="77777777">
      <w:pPr>
        <w:rPr>
          <w:bCs/>
          <w:sz w:val="28"/>
          <w:szCs w:val="28"/>
        </w:rPr>
      </w:pPr>
      <w:r w:rsidRPr="00D367C8">
        <w:rPr>
          <w:bCs/>
          <w:sz w:val="28"/>
          <w:szCs w:val="28"/>
        </w:rPr>
        <w:t xml:space="preserve">A fall can cause injuries, make people lose confidence, and affect their ability to live independently. </w:t>
      </w:r>
    </w:p>
    <w:p w:rsidR="00D367C8" w:rsidP="00D367C8" w:rsidRDefault="00D367C8" w14:paraId="024DF05D" w14:textId="77777777">
      <w:pPr>
        <w:rPr>
          <w:bCs/>
          <w:sz w:val="28"/>
          <w:szCs w:val="28"/>
        </w:rPr>
      </w:pPr>
    </w:p>
    <w:p w:rsidR="00D367C8" w:rsidP="00D367C8" w:rsidRDefault="00D367C8" w14:paraId="4E3B46D6" w14:textId="77777777">
      <w:pPr>
        <w:rPr>
          <w:bCs/>
          <w:sz w:val="28"/>
          <w:szCs w:val="28"/>
        </w:rPr>
      </w:pPr>
      <w:r w:rsidRPr="00D367C8">
        <w:rPr>
          <w:bCs/>
          <w:sz w:val="28"/>
          <w:szCs w:val="28"/>
        </w:rPr>
        <w:t xml:space="preserve">The good news is that many falls can be prevented. </w:t>
      </w:r>
    </w:p>
    <w:p w:rsidR="00D367C8" w:rsidP="00D367C8" w:rsidRDefault="00D367C8" w14:paraId="10883609" w14:textId="77777777">
      <w:pPr>
        <w:rPr>
          <w:bCs/>
          <w:sz w:val="28"/>
          <w:szCs w:val="28"/>
        </w:rPr>
      </w:pPr>
    </w:p>
    <w:p w:rsidR="008B0A55" w:rsidP="00D367C8" w:rsidRDefault="00D367C8" w14:paraId="3430E99F" w14:textId="77777777">
      <w:pPr>
        <w:rPr>
          <w:bCs/>
          <w:sz w:val="28"/>
          <w:szCs w:val="28"/>
        </w:rPr>
      </w:pPr>
      <w:r w:rsidRPr="00D367C8">
        <w:rPr>
          <w:bCs/>
          <w:sz w:val="28"/>
          <w:szCs w:val="28"/>
        </w:rPr>
        <w:t xml:space="preserve">Simple actions such as staying active, improving strength and balance, having regular eyesight and hearing checks, checking medicines, and making the home safer can all help. </w:t>
      </w:r>
    </w:p>
    <w:p w:rsidR="008B0A55" w:rsidP="00D367C8" w:rsidRDefault="008B0A55" w14:paraId="53A2715F" w14:textId="77777777">
      <w:pPr>
        <w:rPr>
          <w:bCs/>
          <w:sz w:val="28"/>
          <w:szCs w:val="28"/>
        </w:rPr>
      </w:pPr>
    </w:p>
    <w:p w:rsidRPr="00D367C8" w:rsidR="00D367C8" w:rsidP="00D367C8" w:rsidRDefault="00D367C8" w14:paraId="48B63B57" w14:textId="537F3F0B">
      <w:pPr>
        <w:rPr>
          <w:bCs/>
          <w:sz w:val="28"/>
          <w:szCs w:val="28"/>
        </w:rPr>
      </w:pPr>
      <w:r w:rsidRPr="00D367C8">
        <w:rPr>
          <w:bCs/>
          <w:sz w:val="28"/>
          <w:szCs w:val="28"/>
        </w:rPr>
        <w:t>This toolkit provides advice, resources, and information about local support to help people reduce their risk of falling and stay independent for longer.</w:t>
      </w:r>
    </w:p>
    <w:p w:rsidR="00941B58" w:rsidP="00D51237" w:rsidRDefault="00941B58" w14:paraId="5801BBB1" w14:textId="18BE13B6">
      <w:pPr>
        <w:rPr>
          <w:rStyle w:val="BookTitle"/>
          <w:bCs w:val="0"/>
          <w:i w:val="0"/>
          <w:iCs w:val="0"/>
          <w:spacing w:val="0"/>
          <w:sz w:val="28"/>
          <w:szCs w:val="28"/>
        </w:rPr>
      </w:pPr>
    </w:p>
    <w:p w:rsidR="008B0A55" w:rsidP="00D51237" w:rsidRDefault="008B0A55" w14:paraId="605263AF" w14:textId="320A830D">
      <w:pPr>
        <w:rPr>
          <w:rStyle w:val="BookTitle"/>
          <w:b w:val="0"/>
          <w:i w:val="0"/>
          <w:iCs w:val="0"/>
          <w:spacing w:val="0"/>
          <w:sz w:val="28"/>
          <w:szCs w:val="28"/>
        </w:rPr>
      </w:pPr>
      <w:r>
        <w:rPr>
          <w:rStyle w:val="BookTitle"/>
          <w:b w:val="0"/>
          <w:i w:val="0"/>
          <w:iCs w:val="0"/>
          <w:spacing w:val="0"/>
          <w:sz w:val="28"/>
          <w:szCs w:val="28"/>
        </w:rPr>
        <w:t>Derby and Derbyshire ‘Ask, Assess,</w:t>
      </w:r>
      <w:r w:rsidR="003A004B">
        <w:rPr>
          <w:rStyle w:val="BookTitle"/>
          <w:b w:val="0"/>
          <w:i w:val="0"/>
          <w:iCs w:val="0"/>
          <w:spacing w:val="0"/>
          <w:sz w:val="28"/>
          <w:szCs w:val="28"/>
        </w:rPr>
        <w:t xml:space="preserve"> </w:t>
      </w:r>
      <w:r>
        <w:rPr>
          <w:rStyle w:val="BookTitle"/>
          <w:b w:val="0"/>
          <w:i w:val="0"/>
          <w:iCs w:val="0"/>
          <w:spacing w:val="0"/>
          <w:sz w:val="28"/>
          <w:szCs w:val="28"/>
        </w:rPr>
        <w:t>Act’</w:t>
      </w:r>
      <w:r w:rsidR="003A004B">
        <w:rPr>
          <w:rStyle w:val="BookTitle"/>
          <w:b w:val="0"/>
          <w:i w:val="0"/>
          <w:iCs w:val="0"/>
          <w:spacing w:val="0"/>
          <w:sz w:val="28"/>
          <w:szCs w:val="28"/>
        </w:rPr>
        <w:t xml:space="preserve"> is a falls prevention approach for the community and can be used by anyone</w:t>
      </w:r>
      <w:r w:rsidR="003B6D57">
        <w:rPr>
          <w:rStyle w:val="BookTitle"/>
          <w:b w:val="0"/>
          <w:i w:val="0"/>
          <w:iCs w:val="0"/>
          <w:spacing w:val="0"/>
          <w:sz w:val="28"/>
          <w:szCs w:val="28"/>
        </w:rPr>
        <w:t>.</w:t>
      </w:r>
      <w:r w:rsidR="00F24140">
        <w:rPr>
          <w:rStyle w:val="BookTitle"/>
          <w:b w:val="0"/>
          <w:i w:val="0"/>
          <w:iCs w:val="0"/>
          <w:spacing w:val="0"/>
          <w:sz w:val="28"/>
          <w:szCs w:val="28"/>
        </w:rPr>
        <w:t xml:space="preserve"> </w:t>
      </w:r>
      <w:r w:rsidRPr="0071590B" w:rsidR="0071590B">
        <w:rPr>
          <w:bCs/>
          <w:sz w:val="28"/>
          <w:szCs w:val="28"/>
        </w:rPr>
        <w:t>The simple flowchart helps you understand your risk of falling and what you can do next</w:t>
      </w:r>
    </w:p>
    <w:p w:rsidR="00F24140" w:rsidP="00D51237" w:rsidRDefault="00F24140" w14:paraId="30B8B5CB" w14:textId="5A8A0538">
      <w:pPr>
        <w:rPr>
          <w:rStyle w:val="BookTitle"/>
          <w:b w:val="0"/>
          <w:i w:val="0"/>
          <w:iCs w:val="0"/>
          <w:spacing w:val="0"/>
          <w:sz w:val="28"/>
          <w:szCs w:val="28"/>
        </w:rPr>
      </w:pPr>
    </w:p>
    <w:p w:rsidR="00F24140" w:rsidP="00D51237" w:rsidRDefault="00F24140" w14:paraId="524A5602" w14:textId="67B5CD4C">
      <w:pPr>
        <w:rPr>
          <w:rStyle w:val="BookTitle"/>
          <w:b w:val="0"/>
          <w:i w:val="0"/>
          <w:iCs w:val="0"/>
          <w:spacing w:val="0"/>
          <w:sz w:val="28"/>
          <w:szCs w:val="28"/>
        </w:rPr>
      </w:pPr>
      <w:r>
        <w:rPr>
          <w:rStyle w:val="BookTitle"/>
          <w:b w:val="0"/>
          <w:i w:val="0"/>
          <w:iCs w:val="0"/>
          <w:spacing w:val="0"/>
          <w:sz w:val="28"/>
          <w:szCs w:val="28"/>
        </w:rPr>
        <w:t>The action plan asks further questions</w:t>
      </w:r>
      <w:r w:rsidR="00911541">
        <w:rPr>
          <w:rStyle w:val="BookTitle"/>
          <w:b w:val="0"/>
          <w:i w:val="0"/>
          <w:iCs w:val="0"/>
          <w:spacing w:val="0"/>
          <w:sz w:val="28"/>
          <w:szCs w:val="28"/>
        </w:rPr>
        <w:t xml:space="preserve"> and is a space to write down practical steps people can take to reduce their falls risk.</w:t>
      </w:r>
    </w:p>
    <w:p w:rsidR="00B635ED" w:rsidP="00D51237" w:rsidRDefault="00B635ED" w14:paraId="76141504" w14:textId="77777777">
      <w:pPr>
        <w:rPr>
          <w:rStyle w:val="BookTitle"/>
          <w:b w:val="0"/>
          <w:i w:val="0"/>
          <w:iCs w:val="0"/>
          <w:spacing w:val="0"/>
          <w:sz w:val="28"/>
          <w:szCs w:val="28"/>
        </w:rPr>
      </w:pPr>
    </w:p>
    <w:p w:rsidRPr="00385A6C" w:rsidR="00385A6C" w:rsidP="00385A6C" w:rsidRDefault="00B635ED" w14:paraId="2DB61070" w14:textId="18578B45">
      <w:pPr>
        <w:rPr>
          <w:bCs/>
          <w:sz w:val="28"/>
          <w:szCs w:val="28"/>
        </w:rPr>
      </w:pPr>
      <w:r>
        <w:rPr>
          <w:rStyle w:val="BookTitle"/>
          <w:b w:val="0"/>
          <w:i w:val="0"/>
          <w:iCs w:val="0"/>
          <w:spacing w:val="0"/>
          <w:sz w:val="28"/>
          <w:szCs w:val="28"/>
        </w:rPr>
        <w:t xml:space="preserve">Finally, </w:t>
      </w:r>
      <w:r w:rsidR="00385A6C">
        <w:rPr>
          <w:bCs/>
          <w:sz w:val="28"/>
          <w:szCs w:val="28"/>
        </w:rPr>
        <w:t>t</w:t>
      </w:r>
      <w:r w:rsidRPr="00385A6C" w:rsidR="00385A6C">
        <w:rPr>
          <w:bCs/>
          <w:sz w:val="28"/>
          <w:szCs w:val="28"/>
        </w:rPr>
        <w:t>he physical activity page explains how being active can improve strength, balance and overall health.</w:t>
      </w:r>
    </w:p>
    <w:p w:rsidRPr="008B0A55" w:rsidR="00B635ED" w:rsidP="00D51237" w:rsidRDefault="00B635ED" w14:paraId="27C47432" w14:textId="3CA15ADA">
      <w:pPr>
        <w:rPr>
          <w:rStyle w:val="BookTitle"/>
          <w:b w:val="0"/>
          <w:i w:val="0"/>
          <w:iCs w:val="0"/>
          <w:spacing w:val="0"/>
          <w:sz w:val="28"/>
          <w:szCs w:val="28"/>
        </w:rPr>
      </w:pPr>
    </w:p>
    <w:p w:rsidR="005C23F8" w:rsidP="00D51237" w:rsidRDefault="009057C0" w14:paraId="49DC2D1A" w14:textId="60E51EEA">
      <w:pPr>
        <w:rPr>
          <w:rStyle w:val="BookTitle"/>
          <w:bCs w:val="0"/>
          <w:i w:val="0"/>
          <w:iCs w:val="0"/>
          <w:spacing w:val="0"/>
          <w:sz w:val="28"/>
          <w:szCs w:val="28"/>
        </w:rPr>
      </w:pPr>
      <w:r>
        <w:rPr>
          <w:rStyle w:val="BookTitle"/>
          <w:bCs w:val="0"/>
          <w:i w:val="0"/>
          <w:iCs w:val="0"/>
          <w:noProof/>
          <w:spacing w:val="0"/>
          <w:sz w:val="28"/>
          <w:szCs w:val="28"/>
        </w:rPr>
        <w:lastRenderedPageBreak/>
        <w:drawing>
          <wp:inline distT="0" distB="0" distL="0" distR="0" wp14:anchorId="1F6D1A34" wp14:editId="17B81010">
            <wp:extent cx="9153525" cy="6427405"/>
            <wp:effectExtent l="0" t="0" r="0" b="0"/>
            <wp:docPr id="406782396" name="Picture 4" descr="Derby and Derbyshire &quot;Ask, Assess, Act&quot; community falls prevention pathway from Joined Up Care Derbyshire.&#10;&#10;The flowchart is used when an individual identifies themselves, is contacted proactively, or has contact with services following a fall.&#10;&#10;The process begins with three key screening questions:&#10;&#10;Has the person fallen in the last year?&#10;Does the person feel unsteady when standing or walking?&#10;Is the person worried about falling?&#10;&#10;If all three answers are &quot;No&quot;, the person is classified as &quot;Stay Well / Pre-falls Risk&quot;. The pathway then leads to a Low Risk category.&#10;&#10;If any answer is &quot;Yes&quot;, assess whether there is a fall-related concern. A person is considered High Risk if one or more of the following applies:&#10;&#10;• A fall injury has been sustained.&#10; • More than two falls have occurred in the last year.&#10; • Frailty is present, including known moderate to severe frailty and/or a score of six or more on the Rockwood Clinical Frailty Scale.&#10; • The person is unable to get up from the floor following a fall.&#10; • There has been a loss of consciousness or fainting.&#10;&#10;In care home and hospital settings, all older adults should be considered High Risk.&#10;&#10;If any high-risk criteria are present, the person is classified as High Risk.&#10;&#10;If none of the high-risk criteria are present, assess whether walking or balance is a concern using a Timed Up and Go test. A time of more than 15 seconds indicates a concern.&#10;&#10;If walking or balance is not a concern, the person is classified as Low Risk.&#10;&#10;If walking or balance is a concern, the person is classified as Intermediate Risk.&#10;&#10;The pathway therefore categorises people into three possible outcomes: Low Risk, Intermediate Risk, or High Risk.&#10;&#10;The graphic includes the web address for further information: joinedupcarederbyshire.co.uk/stay-well/falls-prevention and logos for NHS, Derbyshire VCSE Sector Alliance, Derby City Council and Derby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82396" name="Picture 4" descr="Derby and Derbyshire &quot;Ask, Assess, Act&quot; community falls prevention pathway from Joined Up Care Derbyshire.&#10;&#10;The flowchart is used when an individual identifies themselves, is contacted proactively, or has contact with services following a fall.&#10;&#10;The process begins with three key screening questions:&#10;&#10;Has the person fallen in the last year?&#10;Does the person feel unsteady when standing or walking?&#10;Is the person worried about falling?&#10;&#10;If all three answers are &quot;No&quot;, the person is classified as &quot;Stay Well / Pre-falls Risk&quot;. The pathway then leads to a Low Risk category.&#10;&#10;If any answer is &quot;Yes&quot;, assess whether there is a fall-related concern. A person is considered High Risk if one or more of the following applies:&#10;&#10;• A fall injury has been sustained.&#10; • More than two falls have occurred in the last year.&#10; • Frailty is present, including known moderate to severe frailty and/or a score of six or more on the Rockwood Clinical Frailty Scale.&#10; • The person is unable to get up from the floor following a fall.&#10; • There has been a loss of consciousness or fainting.&#10;&#10;In care home and hospital settings, all older adults should be considered High Risk.&#10;&#10;If any high-risk criteria are present, the person is classified as High Risk.&#10;&#10;If none of the high-risk criteria are present, assess whether walking or balance is a concern using a Timed Up and Go test. A time of more than 15 seconds indicates a concern.&#10;&#10;If walking or balance is not a concern, the person is classified as Low Risk.&#10;&#10;If walking or balance is a concern, the person is classified as Intermediate Risk.&#10;&#10;The pathway therefore categorises people into three possible outcomes: Low Risk, Intermediate Risk, or High Risk.&#10;&#10;The graphic includes the web address for further information: joinedupcarederbyshire.co.uk/stay-well/falls-prevention and logos for NHS, Derbyshire VCSE Sector Alliance, Derby City Council and Derbyshire County Counci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58674" cy="6431020"/>
                    </a:xfrm>
                    <a:prstGeom prst="rect">
                      <a:avLst/>
                    </a:prstGeom>
                    <a:noFill/>
                  </pic:spPr>
                </pic:pic>
              </a:graphicData>
            </a:graphic>
          </wp:inline>
        </w:drawing>
      </w:r>
    </w:p>
    <w:p w:rsidRPr="002842C4" w:rsidR="004A47B0" w:rsidP="00D51237" w:rsidRDefault="005C23F8" w14:paraId="18FE33FB" w14:textId="0860D9F2">
      <w:pPr>
        <w:rPr>
          <w:rStyle w:val="BookTitle"/>
          <w:bCs w:val="0"/>
          <w:i w:val="0"/>
          <w:iCs w:val="0"/>
          <w:spacing w:val="0"/>
          <w:sz w:val="28"/>
          <w:szCs w:val="28"/>
        </w:rPr>
      </w:pPr>
      <w:r>
        <w:rPr>
          <w:rStyle w:val="BookTitle"/>
          <w:bCs w:val="0"/>
          <w:i w:val="0"/>
          <w:iCs w:val="0"/>
          <w:noProof/>
          <w:spacing w:val="0"/>
          <w:sz w:val="28"/>
          <w:szCs w:val="28"/>
        </w:rPr>
        <w:lastRenderedPageBreak/>
        <w:drawing>
          <wp:inline distT="0" distB="0" distL="0" distR="0" wp14:anchorId="0CF83F2A" wp14:editId="00125079">
            <wp:extent cx="9784715" cy="6889115"/>
            <wp:effectExtent l="0" t="0" r="6985" b="6985"/>
            <wp:docPr id="1824145595" name="Picture 6" descr="Infographic showing four levels of falls risk (Pre-falls, Low Risk, Intermediate Risk and High Risk) and the recommended prevention and support interventions for each group.&#10;&#10;Derby and Derbyshire &quot;Ask, Assess, Act&quot; community falls prevention framework from Joined Up Care Derbyshire. The infographic describes four levels of falls risk and the recommended interventions for each group, progressing from pre-falls prevention through to high falls risk.&#10;&#10;Stay Well – Pre-falls Risk&#10;&#10;This category includes people who have not fallen but may benefit from awareness and lifestyle changes to reduce future risk.&#10;&#10;Examples of risk reduction activities include:&#10;&#10;• Increasing activity levels.&#10; • Increasing social connections.&#10; • Improving mental wellbeing.&#10; • Increasing awareness of personal falls risk.&#10;&#10;Recommended interventions focus on self-care:&#10;&#10;• Encourage daily physical activity to strengthen major muscle groups.&#10; • Connect people to community activities that support health and wellbeing.&#10; • Promote the NHS Health Check programme for people aged 40 to 74, which helps identify health risks and offers support and guidance.&#10; • Promote Learning Disability Health Checks.&#10; • Signpost people to NHS Better Health online wellbeing advice.&#10;&#10;Ageing Well – Low Falls Risk&#10;&#10;This category includes people who have a falls-related concern or a recognised falls risk.&#10;&#10;Recommended interventions focus on independence and physical activity:&#10;&#10;• Encourage people to remain active and reduce sedentary behaviour according to their preferences.&#10; • Promote risk reduction through appropriate footwear, regular sight and hearing checks, medication reviews and healthy lifestyle habits.&#10; • Consider assistive technology, including digital technologies, community alarms and telecare.&#10;&#10;Intermediate Falls Risk&#10;&#10;This category includes people who:&#10;&#10;• Have had a single fall.&#10; • Have voiced or demonstrated falls-related concerns.&#10; • Have a slower walking speed, defined as taking more than 15 seconds to complete a Timed Up and Go Test.&#10; • Have a Clinical Frailty Scale score of 3 or above, indicating mild frailty.&#10;&#10;Recommended interventions focus on preventing a second fall:&#10;&#10;• Prioritise strength, balance and flexibility exercises at least twice each week.&#10; • Support access to structured exercise programmes that include falls recovery education.&#10; • Promote risk reduction through physical activity, appropriate footwear, regular sight and hearing checks, medication reviews, assistive technology and healthy lifestyle habits.&#10;&#10;High Falls Risk&#10;&#10;This category includes people who:&#10;&#10;• Experience recurrent falls within a year.&#10; • Live in a care home.&#10; • Have a Clinical Frailty Scale score above 6 or known moderate to severe frailty.&#10; • Have specific falls-related concerns identified.&#10;&#10;Recommended interventions include:&#10;&#10;• A comprehensive falls or geriatric assessment to identify falls history and risk factors.&#10; • Multidisciplinary assessment, care coordination and input from relevant services.&#10; • Development of a personalised care plan based on the individual's priorities and needs.&#10;&#10;The infographic includes a QR code and signposts users to further resources on the Joined Up Care Derbyshire falls prevention website. Logos for NHS, Derbyshire VCSE Sector Alliance, Derby City Council and Derbyshire County Council are displayed at the bottom of th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45595" name="Picture 6" descr="Infographic showing four levels of falls risk (Pre-falls, Low Risk, Intermediate Risk and High Risk) and the recommended prevention and support interventions for each group.&#10;&#10;Derby and Derbyshire &quot;Ask, Assess, Act&quot; community falls prevention framework from Joined Up Care Derbyshire. The infographic describes four levels of falls risk and the recommended interventions for each group, progressing from pre-falls prevention through to high falls risk.&#10;&#10;Stay Well – Pre-falls Risk&#10;&#10;This category includes people who have not fallen but may benefit from awareness and lifestyle changes to reduce future risk.&#10;&#10;Examples of risk reduction activities include:&#10;&#10;• Increasing activity levels.&#10; • Increasing social connections.&#10; • Improving mental wellbeing.&#10; • Increasing awareness of personal falls risk.&#10;&#10;Recommended interventions focus on self-care:&#10;&#10;• Encourage daily physical activity to strengthen major muscle groups.&#10; • Connect people to community activities that support health and wellbeing.&#10; • Promote the NHS Health Check programme for people aged 40 to 74, which helps identify health risks and offers support and guidance.&#10; • Promote Learning Disability Health Checks.&#10; • Signpost people to NHS Better Health online wellbeing advice.&#10;&#10;Ageing Well – Low Falls Risk&#10;&#10;This category includes people who have a falls-related concern or a recognised falls risk.&#10;&#10;Recommended interventions focus on independence and physical activity:&#10;&#10;• Encourage people to remain active and reduce sedentary behaviour according to their preferences.&#10; • Promote risk reduction through appropriate footwear, regular sight and hearing checks, medication reviews and healthy lifestyle habits.&#10; • Consider assistive technology, including digital technologies, community alarms and telecare.&#10;&#10;Intermediate Falls Risk&#10;&#10;This category includes people who:&#10;&#10;• Have had a single fall.&#10; • Have voiced or demonstrated falls-related concerns.&#10; • Have a slower walking speed, defined as taking more than 15 seconds to complete a Timed Up and Go Test.&#10; • Have a Clinical Frailty Scale score of 3 or above, indicating mild frailty.&#10;&#10;Recommended interventions focus on preventing a second fall:&#10;&#10;• Prioritise strength, balance and flexibility exercises at least twice each week.&#10; • Support access to structured exercise programmes that include falls recovery education.&#10; • Promote risk reduction through physical activity, appropriate footwear, regular sight and hearing checks, medication reviews, assistive technology and healthy lifestyle habits.&#10;&#10;High Falls Risk&#10;&#10;This category includes people who:&#10;&#10;• Experience recurrent falls within a year.&#10; • Live in a care home.&#10; • Have a Clinical Frailty Scale score above 6 or known moderate to severe frailty.&#10; • Have specific falls-related concerns identified.&#10;&#10;Recommended interventions include:&#10;&#10;• A comprehensive falls or geriatric assessment to identify falls history and risk factors.&#10; • Multidisciplinary assessment, care coordination and input from relevant services.&#10; • Development of a personalised care plan based on the individual's priorities and needs.&#10;&#10;The infographic includes a QR code and signposts users to further resources on the Joined Up Care Derbyshire falls prevention website. Logos for NHS, Derbyshire VCSE Sector Alliance, Derby City Council and Derbyshire County Council are displayed at the bottom of the graph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84715" cy="6889115"/>
                    </a:xfrm>
                    <a:prstGeom prst="rect">
                      <a:avLst/>
                    </a:prstGeom>
                    <a:noFill/>
                  </pic:spPr>
                </pic:pic>
              </a:graphicData>
            </a:graphic>
          </wp:inline>
        </w:drawing>
      </w:r>
      <w:r w:rsidRPr="002842C4" w:rsidR="00D41B25">
        <w:rPr>
          <w:rStyle w:val="BookTitle"/>
          <w:bCs w:val="0"/>
          <w:i w:val="0"/>
          <w:iCs w:val="0"/>
          <w:spacing w:val="0"/>
          <w:sz w:val="28"/>
          <w:szCs w:val="28"/>
        </w:rPr>
        <w:br/>
      </w:r>
      <w:r w:rsidRPr="00472848" w:rsidR="00D41B25">
        <w:rPr>
          <w:rStyle w:val="Heading2Char"/>
        </w:rPr>
        <w:lastRenderedPageBreak/>
        <w:t>My Action Plan</w:t>
      </w:r>
    </w:p>
    <w:p w:rsidR="00207E37" w:rsidP="00D51237" w:rsidRDefault="00207E37" w14:paraId="7203087A" w14:textId="77777777">
      <w:pPr>
        <w:rPr>
          <w:rStyle w:val="BookTitle"/>
          <w:b w:val="0"/>
          <w:bCs w:val="0"/>
          <w:i w:val="0"/>
          <w:iCs w:val="0"/>
          <w:spacing w:val="0"/>
        </w:rPr>
      </w:pPr>
      <w:r>
        <w:rPr>
          <w:rStyle w:val="BookTitle"/>
          <w:b w:val="0"/>
          <w:bCs w:val="0"/>
          <w:i w:val="0"/>
          <w:iCs w:val="0"/>
          <w:spacing w:val="0"/>
        </w:rPr>
        <w:br/>
        <w:t>You can use this action plan to record measures you want to take to reduce your risk of falling.</w:t>
      </w:r>
      <w:r>
        <w:rPr>
          <w:rStyle w:val="BookTitle"/>
          <w:b w:val="0"/>
          <w:bCs w:val="0"/>
          <w:i w:val="0"/>
          <w:iCs w:val="0"/>
          <w:spacing w:val="0"/>
        </w:rPr>
        <w:br/>
      </w:r>
      <w:r>
        <w:rPr>
          <w:rStyle w:val="BookTitle"/>
          <w:b w:val="0"/>
          <w:bCs w:val="0"/>
          <w:i w:val="0"/>
          <w:iCs w:val="0"/>
          <w:spacing w:val="0"/>
        </w:rPr>
        <w:br/>
      </w:r>
    </w:p>
    <w:tbl>
      <w:tblPr>
        <w:tblStyle w:val="TableGrid"/>
        <w:tblW w:w="0" w:type="auto"/>
        <w:tblLayout w:type="fixed"/>
        <w:tblLook w:val="04A0" w:firstRow="1" w:lastRow="0" w:firstColumn="1" w:lastColumn="0" w:noHBand="0" w:noVBand="1"/>
      </w:tblPr>
      <w:tblGrid>
        <w:gridCol w:w="2689"/>
        <w:gridCol w:w="4961"/>
        <w:gridCol w:w="7087"/>
      </w:tblGrid>
      <w:tr w:rsidR="00207E37" w:rsidTr="001A751D" w14:paraId="03AB249C" w14:textId="77777777">
        <w:trPr>
          <w:tblHeader/>
        </w:trPr>
        <w:tc>
          <w:tcPr>
            <w:tcW w:w="2689" w:type="dxa"/>
          </w:tcPr>
          <w:p w:rsidRPr="002842C4" w:rsidR="00207E37" w:rsidP="00D51237" w:rsidRDefault="00993C4B" w14:paraId="31FF54C8" w14:textId="77777777">
            <w:pPr>
              <w:rPr>
                <w:rStyle w:val="BookTitle"/>
                <w:bCs w:val="0"/>
                <w:i w:val="0"/>
                <w:iCs w:val="0"/>
                <w:spacing w:val="0"/>
                <w:sz w:val="24"/>
                <w:szCs w:val="24"/>
              </w:rPr>
            </w:pPr>
            <w:r w:rsidRPr="002842C4">
              <w:rPr>
                <w:rStyle w:val="BookTitle"/>
                <w:bCs w:val="0"/>
                <w:i w:val="0"/>
                <w:iCs w:val="0"/>
                <w:spacing w:val="0"/>
                <w:sz w:val="24"/>
                <w:szCs w:val="24"/>
              </w:rPr>
              <w:t>Description</w:t>
            </w:r>
          </w:p>
        </w:tc>
        <w:tc>
          <w:tcPr>
            <w:tcW w:w="4961" w:type="dxa"/>
          </w:tcPr>
          <w:p w:rsidRPr="002842C4" w:rsidR="00207E37" w:rsidP="00D51237" w:rsidRDefault="00993C4B" w14:paraId="050824FE" w14:textId="77777777">
            <w:pPr>
              <w:rPr>
                <w:rStyle w:val="BookTitle"/>
                <w:bCs w:val="0"/>
                <w:i w:val="0"/>
                <w:iCs w:val="0"/>
                <w:spacing w:val="0"/>
                <w:sz w:val="24"/>
                <w:szCs w:val="24"/>
              </w:rPr>
            </w:pPr>
            <w:r w:rsidRPr="002842C4">
              <w:rPr>
                <w:rStyle w:val="BookTitle"/>
                <w:bCs w:val="0"/>
                <w:i w:val="0"/>
                <w:iCs w:val="0"/>
                <w:spacing w:val="0"/>
                <w:sz w:val="24"/>
                <w:szCs w:val="24"/>
              </w:rPr>
              <w:t>Suggested Actions</w:t>
            </w:r>
          </w:p>
        </w:tc>
        <w:tc>
          <w:tcPr>
            <w:tcW w:w="7087" w:type="dxa"/>
          </w:tcPr>
          <w:p w:rsidRPr="002842C4" w:rsidR="00207E37" w:rsidP="00D51237" w:rsidRDefault="00993C4B" w14:paraId="170E4239" w14:textId="77777777">
            <w:pPr>
              <w:rPr>
                <w:rStyle w:val="BookTitle"/>
                <w:bCs w:val="0"/>
                <w:i w:val="0"/>
                <w:iCs w:val="0"/>
                <w:spacing w:val="0"/>
                <w:sz w:val="24"/>
                <w:szCs w:val="24"/>
              </w:rPr>
            </w:pPr>
            <w:r w:rsidRPr="002842C4">
              <w:rPr>
                <w:rStyle w:val="BookTitle"/>
                <w:bCs w:val="0"/>
                <w:i w:val="0"/>
                <w:iCs w:val="0"/>
                <w:spacing w:val="0"/>
                <w:sz w:val="24"/>
                <w:szCs w:val="24"/>
              </w:rPr>
              <w:t>Your Action and Notes</w:t>
            </w:r>
          </w:p>
        </w:tc>
      </w:tr>
      <w:tr w:rsidR="00411A6F" w:rsidTr="00761E9B" w14:paraId="443DB543" w14:textId="77777777">
        <w:trPr>
          <w:trHeight w:val="1361"/>
        </w:trPr>
        <w:tc>
          <w:tcPr>
            <w:tcW w:w="2689" w:type="dxa"/>
          </w:tcPr>
          <w:p w:rsidR="00411A6F" w:rsidP="00D51237" w:rsidRDefault="003574AD" w14:paraId="7BF6AFFE" w14:textId="24C9B3DF">
            <w:pPr>
              <w:rPr>
                <w:rStyle w:val="BookTitle"/>
                <w:b w:val="0"/>
                <w:bCs w:val="0"/>
                <w:i w:val="0"/>
                <w:iCs w:val="0"/>
                <w:spacing w:val="0"/>
              </w:rPr>
            </w:pPr>
            <w:r>
              <w:rPr>
                <w:rStyle w:val="BookTitle"/>
                <w:b w:val="0"/>
                <w:bCs w:val="0"/>
                <w:i w:val="0"/>
                <w:iCs w:val="0"/>
                <w:spacing w:val="0"/>
              </w:rPr>
              <w:t>Be more active</w:t>
            </w:r>
          </w:p>
        </w:tc>
        <w:tc>
          <w:tcPr>
            <w:tcW w:w="4961" w:type="dxa"/>
          </w:tcPr>
          <w:p w:rsidR="00411A6F" w:rsidP="70CAFAE6" w:rsidRDefault="00411A6F" w14:paraId="0E02DCCD" w14:textId="114979BC">
            <w:pPr>
              <w:spacing w:line="259" w:lineRule="auto"/>
            </w:pPr>
            <w:r>
              <w:rPr>
                <w:rStyle w:val="BookTitle"/>
                <w:b w:val="0"/>
                <w:bCs w:val="0"/>
                <w:i w:val="0"/>
                <w:iCs w:val="0"/>
                <w:spacing w:val="0"/>
              </w:rPr>
              <w:t xml:space="preserve">Contact </w:t>
            </w:r>
            <w:r w:rsidR="00BD043D">
              <w:rPr>
                <w:rStyle w:val="BookTitle"/>
                <w:b w:val="0"/>
                <w:bCs w:val="0"/>
                <w:i w:val="0"/>
                <w:iCs w:val="0"/>
                <w:spacing w:val="0"/>
              </w:rPr>
              <w:t xml:space="preserve">Live </w:t>
            </w:r>
            <w:r w:rsidR="00E30959">
              <w:rPr>
                <w:rStyle w:val="BookTitle"/>
                <w:b w:val="0"/>
                <w:bCs w:val="0"/>
                <w:i w:val="0"/>
                <w:iCs w:val="0"/>
                <w:spacing w:val="0"/>
              </w:rPr>
              <w:t>Str</w:t>
            </w:r>
            <w:r w:rsidR="00D9471F">
              <w:rPr>
                <w:rStyle w:val="BookTitle"/>
                <w:b w:val="0"/>
                <w:bCs w:val="0"/>
                <w:i w:val="0"/>
                <w:iCs w:val="0"/>
                <w:spacing w:val="0"/>
              </w:rPr>
              <w:t xml:space="preserve">onger for </w:t>
            </w:r>
            <w:r w:rsidR="00E92EDE">
              <w:rPr>
                <w:rStyle w:val="BookTitle"/>
                <w:b w:val="0"/>
                <w:bCs w:val="0"/>
                <w:i w:val="0"/>
                <w:iCs w:val="0"/>
                <w:spacing w:val="0"/>
              </w:rPr>
              <w:t>Lon</w:t>
            </w:r>
            <w:r w:rsidR="008478ED">
              <w:rPr>
                <w:rStyle w:val="BookTitle"/>
                <w:b w:val="0"/>
                <w:bCs w:val="0"/>
                <w:i w:val="0"/>
                <w:iCs w:val="0"/>
                <w:spacing w:val="0"/>
              </w:rPr>
              <w:t>ger</w:t>
            </w:r>
          </w:p>
          <w:p w:rsidR="00257968" w:rsidP="00D51237" w:rsidRDefault="00411A6F" w14:paraId="5B816B64" w14:textId="77777777">
            <w:r w:rsidRPr="00F33FB9">
              <w:t xml:space="preserve">email: </w:t>
            </w:r>
            <w:hyperlink w:history="1" r:id="rId9">
              <w:r w:rsidRPr="001F5DBE">
                <w:rPr>
                  <w:rStyle w:val="Hyperlink"/>
                </w:rPr>
                <w:t>fallsprevention@ageukderbyandderbyshire.org.uk</w:t>
              </w:r>
            </w:hyperlink>
            <w:r>
              <w:t xml:space="preserve"> </w:t>
            </w:r>
          </w:p>
          <w:p w:rsidR="00411A6F" w:rsidP="00D51237" w:rsidRDefault="00A76752" w14:paraId="026063A2" w14:textId="0AB966F7">
            <w:pPr>
              <w:rPr>
                <w:rStyle w:val="BookTitle"/>
                <w:b w:val="0"/>
                <w:bCs w:val="0"/>
                <w:i w:val="0"/>
                <w:iCs w:val="0"/>
                <w:spacing w:val="0"/>
              </w:rPr>
            </w:pPr>
            <w:hyperlink w:history="1" r:id="rId10">
              <w:r w:rsidRPr="00A76752">
                <w:rPr>
                  <w:rStyle w:val="Hyperlink"/>
                </w:rPr>
                <w:t>Age UK Derby &amp; Derbyshire | Live Stronger for Longer</w:t>
              </w:r>
            </w:hyperlink>
            <w:r w:rsidR="00411A6F">
              <w:br/>
            </w:r>
          </w:p>
        </w:tc>
        <w:tc>
          <w:tcPr>
            <w:tcW w:w="7087" w:type="dxa"/>
          </w:tcPr>
          <w:p w:rsidR="00411A6F" w:rsidP="00D51237" w:rsidRDefault="00411A6F" w14:paraId="672A6659" w14:textId="77777777">
            <w:pPr>
              <w:rPr>
                <w:rStyle w:val="BookTitle"/>
                <w:b w:val="0"/>
                <w:bCs w:val="0"/>
                <w:i w:val="0"/>
                <w:iCs w:val="0"/>
                <w:spacing w:val="0"/>
              </w:rPr>
            </w:pPr>
          </w:p>
        </w:tc>
      </w:tr>
      <w:tr w:rsidR="00993C4B" w:rsidTr="00761E9B" w14:paraId="20255244" w14:textId="77777777">
        <w:trPr>
          <w:trHeight w:val="1361"/>
        </w:trPr>
        <w:tc>
          <w:tcPr>
            <w:tcW w:w="2689" w:type="dxa"/>
          </w:tcPr>
          <w:p w:rsidR="00993C4B" w:rsidP="00D51237" w:rsidRDefault="00411A6F" w14:paraId="68763F99" w14:textId="77777777">
            <w:pPr>
              <w:rPr>
                <w:rStyle w:val="BookTitle"/>
                <w:b w:val="0"/>
                <w:bCs w:val="0"/>
                <w:i w:val="0"/>
                <w:iCs w:val="0"/>
                <w:spacing w:val="0"/>
              </w:rPr>
            </w:pPr>
            <w:r>
              <w:rPr>
                <w:rStyle w:val="BookTitle"/>
                <w:b w:val="0"/>
                <w:bCs w:val="0"/>
                <w:i w:val="0"/>
                <w:iCs w:val="0"/>
                <w:spacing w:val="0"/>
              </w:rPr>
              <w:t>Review my alcohol levels.</w:t>
            </w:r>
          </w:p>
        </w:tc>
        <w:tc>
          <w:tcPr>
            <w:tcW w:w="4961" w:type="dxa"/>
          </w:tcPr>
          <w:p w:rsidR="001A751D" w:rsidP="00D51237" w:rsidRDefault="00EC45C4" w14:paraId="009AEAAB" w14:textId="77777777">
            <w:r>
              <w:t>The NHS recommended limits are 14 units a week, spread evenly throughout the week.</w:t>
            </w:r>
          </w:p>
          <w:p w:rsidR="001A751D" w:rsidP="0064704D" w:rsidRDefault="00BB0CCF" w14:paraId="0A37501D" w14:textId="49888913">
            <w:pPr>
              <w:rPr>
                <w:rStyle w:val="BookTitle"/>
                <w:b w:val="0"/>
                <w:bCs w:val="0"/>
                <w:i w:val="0"/>
                <w:iCs w:val="0"/>
                <w:spacing w:val="0"/>
              </w:rPr>
            </w:pPr>
            <w:hyperlink w:history="1" r:id="rId11">
              <w:r w:rsidRPr="00BB0CCF">
                <w:rPr>
                  <w:rStyle w:val="Hyperlink"/>
                </w:rPr>
                <w:t>Alcohol and drugs support - Derbyshire County Council</w:t>
              </w:r>
            </w:hyperlink>
          </w:p>
        </w:tc>
        <w:tc>
          <w:tcPr>
            <w:tcW w:w="7087" w:type="dxa"/>
          </w:tcPr>
          <w:p w:rsidR="00993C4B" w:rsidP="00D51237" w:rsidRDefault="00993C4B" w14:paraId="5DAB6C7B" w14:textId="77777777">
            <w:pPr>
              <w:rPr>
                <w:rStyle w:val="BookTitle"/>
                <w:b w:val="0"/>
                <w:bCs w:val="0"/>
                <w:i w:val="0"/>
                <w:iCs w:val="0"/>
                <w:spacing w:val="0"/>
              </w:rPr>
            </w:pPr>
          </w:p>
        </w:tc>
      </w:tr>
      <w:tr w:rsidR="00993C4B" w:rsidTr="00761E9B" w14:paraId="584023BA" w14:textId="77777777">
        <w:trPr>
          <w:trHeight w:val="1361"/>
        </w:trPr>
        <w:tc>
          <w:tcPr>
            <w:tcW w:w="2689" w:type="dxa"/>
          </w:tcPr>
          <w:p w:rsidR="00993C4B" w:rsidP="00D51237" w:rsidRDefault="00411A6F" w14:paraId="385DF2F1" w14:textId="77777777">
            <w:pPr>
              <w:rPr>
                <w:rStyle w:val="BookTitle"/>
                <w:b w:val="0"/>
                <w:bCs w:val="0"/>
                <w:i w:val="0"/>
                <w:iCs w:val="0"/>
                <w:spacing w:val="0"/>
              </w:rPr>
            </w:pPr>
            <w:r>
              <w:rPr>
                <w:rStyle w:val="BookTitle"/>
                <w:b w:val="0"/>
                <w:bCs w:val="0"/>
                <w:i w:val="0"/>
                <w:iCs w:val="0"/>
                <w:spacing w:val="0"/>
              </w:rPr>
              <w:t>Eat a healthy diet.</w:t>
            </w:r>
          </w:p>
        </w:tc>
        <w:tc>
          <w:tcPr>
            <w:tcW w:w="4961" w:type="dxa"/>
          </w:tcPr>
          <w:p w:rsidRPr="005C64DA" w:rsidR="0022210B" w:rsidP="0022210B" w:rsidRDefault="00411A6F" w14:paraId="6D0FD5F1" w14:textId="77777777">
            <w:pPr>
              <w:rPr>
                <w:color w:val="000000"/>
              </w:rPr>
            </w:pPr>
            <w:r w:rsidRPr="005C64DA">
              <w:rPr>
                <w:rStyle w:val="BookTitle"/>
                <w:b w:val="0"/>
                <w:bCs w:val="0"/>
                <w:i w:val="0"/>
                <w:iCs w:val="0"/>
                <w:spacing w:val="0"/>
              </w:rPr>
              <w:t>Contact Live Life Better Derbyshire for weight management support:</w:t>
            </w:r>
            <w:r w:rsidRPr="005C64DA">
              <w:rPr>
                <w:color w:val="000000"/>
              </w:rPr>
              <w:t xml:space="preserve"> </w:t>
            </w:r>
            <w:r w:rsidRPr="005C64DA" w:rsidR="0022210B">
              <w:rPr>
                <w:color w:val="000000"/>
              </w:rPr>
              <w:br/>
            </w:r>
            <w:r w:rsidRPr="005C64DA">
              <w:rPr>
                <w:color w:val="000000"/>
              </w:rPr>
              <w:t xml:space="preserve">Telephone: </w:t>
            </w:r>
            <w:r w:rsidRPr="005C64DA" w:rsidR="0022210B">
              <w:rPr>
                <w:color w:val="000000"/>
              </w:rPr>
              <w:t>01629 538200</w:t>
            </w:r>
            <w:r w:rsidRPr="005C64DA" w:rsidR="0022210B">
              <w:rPr>
                <w:color w:val="000000"/>
              </w:rPr>
              <w:br/>
            </w:r>
            <w:r w:rsidRPr="005C64DA">
              <w:rPr>
                <w:color w:val="000000"/>
              </w:rPr>
              <w:t>Free Phone: 0800 0852299</w:t>
            </w:r>
            <w:r w:rsidRPr="005C64DA">
              <w:rPr>
                <w:color w:val="000000"/>
              </w:rPr>
              <w:br/>
              <w:t>Email:</w:t>
            </w:r>
            <w:r w:rsidRPr="005C64DA" w:rsidR="0022210B">
              <w:rPr>
                <w:color w:val="000000"/>
              </w:rPr>
              <w:t xml:space="preserve"> </w:t>
            </w:r>
            <w:hyperlink w:history="1" r:id="rId12">
              <w:r w:rsidRPr="005C64DA" w:rsidR="0022210B">
                <w:rPr>
                  <w:rStyle w:val="Hyperlink"/>
                </w:rPr>
                <w:t>llbd.info@derbyshire.gov.uk</w:t>
              </w:r>
            </w:hyperlink>
            <w:r w:rsidRPr="005C64DA" w:rsidR="0022210B">
              <w:rPr>
                <w:color w:val="000000"/>
              </w:rPr>
              <w:t xml:space="preserve">    </w:t>
            </w:r>
            <w:r w:rsidRPr="005C64DA">
              <w:rPr>
                <w:color w:val="000000"/>
              </w:rPr>
              <w:br/>
              <w:t>Text: 80800</w:t>
            </w:r>
          </w:p>
          <w:p w:rsidRPr="005C64DA" w:rsidR="00411A6F" w:rsidP="0022210B" w:rsidRDefault="0022210B" w14:paraId="0B64EA2C" w14:textId="77777777">
            <w:pPr>
              <w:rPr>
                <w:rStyle w:val="BookTitle"/>
                <w:b w:val="0"/>
                <w:bCs w:val="0"/>
                <w:i w:val="0"/>
                <w:iCs w:val="0"/>
                <w:spacing w:val="0"/>
              </w:rPr>
            </w:pPr>
            <w:hyperlink w:history="1" r:id="rId13">
              <w:r w:rsidRPr="005C64DA">
                <w:rPr>
                  <w:rStyle w:val="Hyperlink"/>
                </w:rPr>
                <w:t>www.livelifebetterderbyshire.org.uk</w:t>
              </w:r>
            </w:hyperlink>
            <w:r w:rsidRPr="005C64DA">
              <w:rPr>
                <w:color w:val="000000"/>
              </w:rPr>
              <w:t xml:space="preserve"> </w:t>
            </w:r>
            <w:r w:rsidRPr="005C64DA" w:rsidR="00411A6F">
              <w:rPr>
                <w:color w:val="000000"/>
              </w:rPr>
              <w:br/>
            </w:r>
          </w:p>
        </w:tc>
        <w:tc>
          <w:tcPr>
            <w:tcW w:w="7087" w:type="dxa"/>
          </w:tcPr>
          <w:p w:rsidR="00993C4B" w:rsidP="00D51237" w:rsidRDefault="00993C4B" w14:paraId="02EB378F" w14:textId="77777777">
            <w:pPr>
              <w:rPr>
                <w:rStyle w:val="BookTitle"/>
                <w:b w:val="0"/>
                <w:bCs w:val="0"/>
                <w:i w:val="0"/>
                <w:iCs w:val="0"/>
                <w:spacing w:val="0"/>
              </w:rPr>
            </w:pPr>
          </w:p>
        </w:tc>
      </w:tr>
      <w:tr w:rsidR="00993C4B" w:rsidTr="00761E9B" w14:paraId="2AFAE1F2" w14:textId="77777777">
        <w:trPr>
          <w:trHeight w:val="1361"/>
        </w:trPr>
        <w:tc>
          <w:tcPr>
            <w:tcW w:w="2689" w:type="dxa"/>
          </w:tcPr>
          <w:p w:rsidR="00993C4B" w:rsidP="00D51237" w:rsidRDefault="002842C4" w14:paraId="5F5AD864" w14:textId="77777777">
            <w:pPr>
              <w:rPr>
                <w:rStyle w:val="BookTitle"/>
                <w:b w:val="0"/>
                <w:bCs w:val="0"/>
                <w:i w:val="0"/>
                <w:iCs w:val="0"/>
                <w:spacing w:val="0"/>
              </w:rPr>
            </w:pPr>
            <w:r>
              <w:rPr>
                <w:rStyle w:val="BookTitle"/>
                <w:b w:val="0"/>
                <w:bCs w:val="0"/>
                <w:i w:val="0"/>
                <w:iCs w:val="0"/>
                <w:spacing w:val="0"/>
              </w:rPr>
              <w:t>Consider using a walking aid.</w:t>
            </w:r>
          </w:p>
        </w:tc>
        <w:tc>
          <w:tcPr>
            <w:tcW w:w="4961" w:type="dxa"/>
          </w:tcPr>
          <w:p w:rsidR="00993C4B" w:rsidP="00D51237" w:rsidRDefault="002842C4" w14:paraId="3C6C33DA" w14:textId="77777777">
            <w:pPr>
              <w:rPr>
                <w:rStyle w:val="BookTitle"/>
                <w:b w:val="0"/>
                <w:bCs w:val="0"/>
                <w:i w:val="0"/>
                <w:iCs w:val="0"/>
                <w:spacing w:val="0"/>
              </w:rPr>
            </w:pPr>
            <w:r>
              <w:rPr>
                <w:rStyle w:val="BookTitle"/>
                <w:b w:val="0"/>
                <w:bCs w:val="0"/>
                <w:i w:val="0"/>
                <w:iCs w:val="0"/>
                <w:spacing w:val="0"/>
              </w:rPr>
              <w:t>Contact GP, Occupational Therapist or Physiotherapist for an assessment.</w:t>
            </w:r>
          </w:p>
          <w:p w:rsidR="001A751D" w:rsidP="00D51237" w:rsidRDefault="001A751D" w14:paraId="6A05A809" w14:textId="77777777">
            <w:pPr>
              <w:rPr>
                <w:rStyle w:val="BookTitle"/>
                <w:b w:val="0"/>
                <w:bCs w:val="0"/>
                <w:i w:val="0"/>
                <w:iCs w:val="0"/>
                <w:spacing w:val="0"/>
              </w:rPr>
            </w:pPr>
          </w:p>
          <w:p w:rsidR="001A751D" w:rsidP="00D51237" w:rsidRDefault="001A751D" w14:paraId="5A39BBE3" w14:textId="77777777">
            <w:pPr>
              <w:rPr>
                <w:rStyle w:val="BookTitle"/>
                <w:b w:val="0"/>
                <w:bCs w:val="0"/>
                <w:i w:val="0"/>
                <w:iCs w:val="0"/>
                <w:spacing w:val="0"/>
              </w:rPr>
            </w:pPr>
          </w:p>
          <w:p w:rsidR="001A751D" w:rsidP="00D51237" w:rsidRDefault="001A751D" w14:paraId="41C8F396" w14:textId="77777777">
            <w:pPr>
              <w:rPr>
                <w:rStyle w:val="BookTitle"/>
                <w:b w:val="0"/>
                <w:bCs w:val="0"/>
                <w:i w:val="0"/>
                <w:iCs w:val="0"/>
                <w:spacing w:val="0"/>
              </w:rPr>
            </w:pPr>
          </w:p>
        </w:tc>
        <w:tc>
          <w:tcPr>
            <w:tcW w:w="7087" w:type="dxa"/>
          </w:tcPr>
          <w:p w:rsidR="00993C4B" w:rsidP="00D51237" w:rsidRDefault="00993C4B" w14:paraId="72A3D3EC" w14:textId="77777777">
            <w:pPr>
              <w:rPr>
                <w:rStyle w:val="BookTitle"/>
                <w:b w:val="0"/>
                <w:bCs w:val="0"/>
                <w:i w:val="0"/>
                <w:iCs w:val="0"/>
                <w:spacing w:val="0"/>
              </w:rPr>
            </w:pPr>
          </w:p>
        </w:tc>
      </w:tr>
      <w:tr w:rsidR="00993C4B" w:rsidTr="00761E9B" w14:paraId="32D67992" w14:textId="77777777">
        <w:trPr>
          <w:trHeight w:val="1361"/>
        </w:trPr>
        <w:tc>
          <w:tcPr>
            <w:tcW w:w="2689" w:type="dxa"/>
          </w:tcPr>
          <w:p w:rsidR="00993C4B" w:rsidP="001A751D" w:rsidRDefault="001A751D" w14:paraId="6625FE8D" w14:textId="77777777">
            <w:pPr>
              <w:rPr>
                <w:rStyle w:val="BookTitle"/>
                <w:b w:val="0"/>
                <w:bCs w:val="0"/>
                <w:i w:val="0"/>
                <w:iCs w:val="0"/>
                <w:spacing w:val="0"/>
              </w:rPr>
            </w:pPr>
            <w:r>
              <w:rPr>
                <w:rStyle w:val="BookTitle"/>
                <w:b w:val="0"/>
                <w:bCs w:val="0"/>
                <w:i w:val="0"/>
                <w:iCs w:val="0"/>
                <w:spacing w:val="0"/>
              </w:rPr>
              <w:t>My m</w:t>
            </w:r>
            <w:r w:rsidR="002842C4">
              <w:rPr>
                <w:rStyle w:val="BookTitle"/>
                <w:b w:val="0"/>
                <w:bCs w:val="0"/>
                <w:i w:val="0"/>
                <w:iCs w:val="0"/>
                <w:spacing w:val="0"/>
              </w:rPr>
              <w:t>edications</w:t>
            </w:r>
          </w:p>
        </w:tc>
        <w:tc>
          <w:tcPr>
            <w:tcW w:w="4961" w:type="dxa"/>
          </w:tcPr>
          <w:p w:rsidR="00993C4B" w:rsidP="00D51237" w:rsidRDefault="002842C4" w14:paraId="47D3F51A" w14:textId="77777777">
            <w:pPr>
              <w:rPr>
                <w:rStyle w:val="BookTitle"/>
                <w:b w:val="0"/>
                <w:bCs w:val="0"/>
                <w:i w:val="0"/>
                <w:iCs w:val="0"/>
                <w:spacing w:val="0"/>
              </w:rPr>
            </w:pPr>
            <w:r>
              <w:rPr>
                <w:rStyle w:val="BookTitle"/>
                <w:b w:val="0"/>
                <w:bCs w:val="0"/>
                <w:i w:val="0"/>
                <w:iCs w:val="0"/>
                <w:spacing w:val="0"/>
              </w:rPr>
              <w:t>Make sure you have regular medication reviews with your GP or Pharmacist.</w:t>
            </w:r>
          </w:p>
          <w:p w:rsidR="001A751D" w:rsidP="00D51237" w:rsidRDefault="001A751D" w14:paraId="0D0B940D" w14:textId="77777777">
            <w:pPr>
              <w:rPr>
                <w:rStyle w:val="BookTitle"/>
                <w:b w:val="0"/>
                <w:bCs w:val="0"/>
                <w:i w:val="0"/>
                <w:iCs w:val="0"/>
                <w:spacing w:val="0"/>
              </w:rPr>
            </w:pPr>
          </w:p>
          <w:p w:rsidR="001A751D" w:rsidP="00D51237" w:rsidRDefault="001A751D" w14:paraId="0E27B00A" w14:textId="77777777">
            <w:pPr>
              <w:rPr>
                <w:rStyle w:val="BookTitle"/>
                <w:b w:val="0"/>
                <w:bCs w:val="0"/>
                <w:i w:val="0"/>
                <w:iCs w:val="0"/>
                <w:spacing w:val="0"/>
              </w:rPr>
            </w:pPr>
          </w:p>
        </w:tc>
        <w:tc>
          <w:tcPr>
            <w:tcW w:w="7087" w:type="dxa"/>
          </w:tcPr>
          <w:p w:rsidR="00993C4B" w:rsidP="00D51237" w:rsidRDefault="00993C4B" w14:paraId="60061E4C" w14:textId="77777777">
            <w:pPr>
              <w:rPr>
                <w:rStyle w:val="BookTitle"/>
                <w:b w:val="0"/>
                <w:bCs w:val="0"/>
                <w:i w:val="0"/>
                <w:iCs w:val="0"/>
                <w:spacing w:val="0"/>
              </w:rPr>
            </w:pPr>
          </w:p>
        </w:tc>
      </w:tr>
      <w:tr w:rsidR="00993C4B" w:rsidTr="00761E9B" w14:paraId="67B1DBEF" w14:textId="77777777">
        <w:trPr>
          <w:trHeight w:val="1361"/>
        </w:trPr>
        <w:tc>
          <w:tcPr>
            <w:tcW w:w="2689" w:type="dxa"/>
          </w:tcPr>
          <w:p w:rsidR="00993C4B" w:rsidP="001A751D" w:rsidRDefault="001A751D" w14:paraId="368D09AF" w14:textId="77777777">
            <w:pPr>
              <w:rPr>
                <w:rStyle w:val="BookTitle"/>
                <w:b w:val="0"/>
                <w:bCs w:val="0"/>
                <w:i w:val="0"/>
                <w:iCs w:val="0"/>
                <w:spacing w:val="0"/>
              </w:rPr>
            </w:pPr>
            <w:r>
              <w:rPr>
                <w:rStyle w:val="BookTitle"/>
                <w:b w:val="0"/>
                <w:bCs w:val="0"/>
                <w:i w:val="0"/>
                <w:iCs w:val="0"/>
                <w:spacing w:val="0"/>
              </w:rPr>
              <w:lastRenderedPageBreak/>
              <w:t>My e</w:t>
            </w:r>
            <w:r w:rsidR="002842C4">
              <w:rPr>
                <w:rStyle w:val="BookTitle"/>
                <w:b w:val="0"/>
                <w:bCs w:val="0"/>
                <w:i w:val="0"/>
                <w:iCs w:val="0"/>
                <w:spacing w:val="0"/>
              </w:rPr>
              <w:t>yesight</w:t>
            </w:r>
          </w:p>
        </w:tc>
        <w:tc>
          <w:tcPr>
            <w:tcW w:w="4961" w:type="dxa"/>
          </w:tcPr>
          <w:p w:rsidR="000D21D3" w:rsidP="00D51237" w:rsidRDefault="002842C4" w14:paraId="6D4D5B91" w14:textId="77777777">
            <w:pPr>
              <w:rPr>
                <w:rStyle w:val="BookTitle"/>
                <w:b w:val="0"/>
                <w:bCs w:val="0"/>
                <w:i w:val="0"/>
                <w:iCs w:val="0"/>
                <w:spacing w:val="0"/>
              </w:rPr>
            </w:pPr>
            <w:r>
              <w:rPr>
                <w:rStyle w:val="BookTitle"/>
                <w:b w:val="0"/>
                <w:bCs w:val="0"/>
                <w:i w:val="0"/>
                <w:iCs w:val="0"/>
                <w:spacing w:val="0"/>
              </w:rPr>
              <w:t>Have regular eyesight tests – contact your local optician.</w:t>
            </w:r>
          </w:p>
          <w:p w:rsidR="000D21D3" w:rsidP="00D51237" w:rsidRDefault="000D21D3" w14:paraId="3724660C" w14:textId="77777777">
            <w:pPr>
              <w:rPr>
                <w:rStyle w:val="BookTitle"/>
                <w:b w:val="0"/>
                <w:bCs w:val="0"/>
                <w:i w:val="0"/>
                <w:iCs w:val="0"/>
                <w:spacing w:val="0"/>
              </w:rPr>
            </w:pPr>
            <w:r>
              <w:rPr>
                <w:rStyle w:val="BookTitle"/>
                <w:b w:val="0"/>
                <w:bCs w:val="0"/>
                <w:i w:val="0"/>
                <w:iCs w:val="0"/>
                <w:spacing w:val="0"/>
              </w:rPr>
              <w:t xml:space="preserve">NHS Choices - </w:t>
            </w:r>
          </w:p>
          <w:p w:rsidR="001A751D" w:rsidP="00CF1E09" w:rsidRDefault="000D21D3" w14:paraId="2412875A" w14:textId="77777777">
            <w:pPr>
              <w:rPr>
                <w:rFonts w:eastAsia="Times New Roman"/>
                <w:lang w:eastAsia="en-GB"/>
              </w:rPr>
            </w:pPr>
            <w:hyperlink w:history="1" r:id="rId14">
              <w:r w:rsidRPr="00780CFA">
                <w:rPr>
                  <w:rStyle w:val="Hyperlink"/>
                  <w:rFonts w:eastAsia="Times New Roman"/>
                  <w:lang w:eastAsia="en-GB"/>
                </w:rPr>
                <w:t>https://www.nhs.uk/live-well/healthy-body/look-after-your-eyes/</w:t>
              </w:r>
            </w:hyperlink>
            <w:r>
              <w:rPr>
                <w:rFonts w:eastAsia="Times New Roman"/>
                <w:lang w:eastAsia="en-GB"/>
              </w:rPr>
              <w:t xml:space="preserve">   </w:t>
            </w:r>
            <w:r>
              <w:rPr>
                <w:rFonts w:eastAsia="Times New Roman"/>
                <w:lang w:eastAsia="en-GB"/>
              </w:rPr>
              <w:br/>
            </w:r>
            <w:r>
              <w:rPr>
                <w:rFonts w:eastAsia="Times New Roman"/>
                <w:lang w:eastAsia="en-GB"/>
              </w:rPr>
              <w:br/>
              <w:t xml:space="preserve">Or visit </w:t>
            </w:r>
            <w:hyperlink w:history="1" r:id="rId15">
              <w:r w:rsidRPr="00970DD6" w:rsidR="00970DD6">
                <w:rPr>
                  <w:rStyle w:val="Hyperlink"/>
                  <w:rFonts w:eastAsia="Times New Roman"/>
                  <w:lang w:eastAsia="en-GB"/>
                </w:rPr>
                <w:t>Sight impaired and severely sight impaired - Derbyshire County Council</w:t>
              </w:r>
            </w:hyperlink>
          </w:p>
          <w:p w:rsidR="003745BB" w:rsidP="00CF1E09" w:rsidRDefault="003745BB" w14:paraId="44EAFD9C" w14:textId="73E32D3A">
            <w:pPr>
              <w:rPr>
                <w:rStyle w:val="BookTitle"/>
                <w:b w:val="0"/>
                <w:bCs w:val="0"/>
                <w:i w:val="0"/>
                <w:iCs w:val="0"/>
                <w:spacing w:val="0"/>
              </w:rPr>
            </w:pPr>
          </w:p>
        </w:tc>
        <w:tc>
          <w:tcPr>
            <w:tcW w:w="7087" w:type="dxa"/>
          </w:tcPr>
          <w:p w:rsidR="00993C4B" w:rsidP="00D51237" w:rsidRDefault="00993C4B" w14:paraId="4B94D5A5" w14:textId="77777777">
            <w:pPr>
              <w:rPr>
                <w:rStyle w:val="BookTitle"/>
                <w:b w:val="0"/>
                <w:bCs w:val="0"/>
                <w:i w:val="0"/>
                <w:iCs w:val="0"/>
                <w:spacing w:val="0"/>
              </w:rPr>
            </w:pPr>
          </w:p>
        </w:tc>
      </w:tr>
      <w:tr w:rsidR="00993C4B" w:rsidTr="00761E9B" w14:paraId="464E240E" w14:textId="77777777">
        <w:trPr>
          <w:trHeight w:val="1361"/>
        </w:trPr>
        <w:tc>
          <w:tcPr>
            <w:tcW w:w="2689" w:type="dxa"/>
          </w:tcPr>
          <w:p w:rsidR="00993C4B" w:rsidP="001A751D" w:rsidRDefault="001A751D" w14:paraId="3EB0AC84" w14:textId="77777777">
            <w:pPr>
              <w:rPr>
                <w:rStyle w:val="BookTitle"/>
                <w:b w:val="0"/>
                <w:bCs w:val="0"/>
                <w:i w:val="0"/>
                <w:iCs w:val="0"/>
                <w:spacing w:val="0"/>
              </w:rPr>
            </w:pPr>
            <w:r>
              <w:rPr>
                <w:rStyle w:val="BookTitle"/>
                <w:b w:val="0"/>
                <w:bCs w:val="0"/>
                <w:i w:val="0"/>
                <w:iCs w:val="0"/>
                <w:spacing w:val="0"/>
              </w:rPr>
              <w:t>My h</w:t>
            </w:r>
            <w:r w:rsidR="002842C4">
              <w:rPr>
                <w:rStyle w:val="BookTitle"/>
                <w:b w:val="0"/>
                <w:bCs w:val="0"/>
                <w:i w:val="0"/>
                <w:iCs w:val="0"/>
                <w:spacing w:val="0"/>
              </w:rPr>
              <w:t>earing</w:t>
            </w:r>
          </w:p>
        </w:tc>
        <w:tc>
          <w:tcPr>
            <w:tcW w:w="4961" w:type="dxa"/>
          </w:tcPr>
          <w:p w:rsidR="00993C4B" w:rsidP="00D51237" w:rsidRDefault="002842C4" w14:paraId="3BA8D9D5" w14:textId="77777777">
            <w:pPr>
              <w:rPr>
                <w:rStyle w:val="BookTitle"/>
                <w:b w:val="0"/>
                <w:bCs w:val="0"/>
                <w:i w:val="0"/>
                <w:iCs w:val="0"/>
                <w:spacing w:val="0"/>
              </w:rPr>
            </w:pPr>
            <w:r>
              <w:rPr>
                <w:rStyle w:val="BookTitle"/>
                <w:b w:val="0"/>
                <w:bCs w:val="0"/>
                <w:i w:val="0"/>
                <w:iCs w:val="0"/>
                <w:spacing w:val="0"/>
              </w:rPr>
              <w:t>Be aware of any hearing loss and consult with GP.</w:t>
            </w:r>
          </w:p>
          <w:p w:rsidR="001A751D" w:rsidP="00D51237" w:rsidRDefault="008D1198" w14:paraId="3DEEC669" w14:textId="1B3C8473">
            <w:pPr>
              <w:rPr>
                <w:rStyle w:val="BookTitle"/>
                <w:b w:val="0"/>
                <w:bCs w:val="0"/>
                <w:i w:val="0"/>
                <w:iCs w:val="0"/>
                <w:spacing w:val="0"/>
              </w:rPr>
            </w:pPr>
            <w:hyperlink w:history="1" r:id="rId16">
              <w:r w:rsidRPr="008D1198">
                <w:rPr>
                  <w:rStyle w:val="Hyperlink"/>
                </w:rPr>
                <w:t>Deaf, deafened and hearing loss - Derbyshire County Council</w:t>
              </w:r>
            </w:hyperlink>
          </w:p>
          <w:p w:rsidR="001A751D" w:rsidP="00D51237" w:rsidRDefault="001A751D" w14:paraId="3656B9AB" w14:textId="77777777">
            <w:pPr>
              <w:rPr>
                <w:rStyle w:val="BookTitle"/>
                <w:b w:val="0"/>
                <w:bCs w:val="0"/>
                <w:i w:val="0"/>
                <w:iCs w:val="0"/>
                <w:spacing w:val="0"/>
              </w:rPr>
            </w:pPr>
          </w:p>
        </w:tc>
        <w:tc>
          <w:tcPr>
            <w:tcW w:w="7087" w:type="dxa"/>
          </w:tcPr>
          <w:p w:rsidR="00993C4B" w:rsidP="00D51237" w:rsidRDefault="00993C4B" w14:paraId="45FB0818" w14:textId="77777777">
            <w:pPr>
              <w:rPr>
                <w:rStyle w:val="BookTitle"/>
                <w:b w:val="0"/>
                <w:bCs w:val="0"/>
                <w:i w:val="0"/>
                <w:iCs w:val="0"/>
                <w:spacing w:val="0"/>
              </w:rPr>
            </w:pPr>
          </w:p>
        </w:tc>
      </w:tr>
      <w:tr w:rsidR="00993C4B" w:rsidTr="00761E9B" w14:paraId="68DF77E7" w14:textId="77777777">
        <w:trPr>
          <w:trHeight w:val="1361"/>
        </w:trPr>
        <w:tc>
          <w:tcPr>
            <w:tcW w:w="2689" w:type="dxa"/>
          </w:tcPr>
          <w:p w:rsidR="00993C4B" w:rsidP="001A751D" w:rsidRDefault="002842C4" w14:paraId="7A32170E" w14:textId="77777777">
            <w:pPr>
              <w:rPr>
                <w:rStyle w:val="BookTitle"/>
                <w:b w:val="0"/>
                <w:bCs w:val="0"/>
                <w:i w:val="0"/>
                <w:iCs w:val="0"/>
                <w:spacing w:val="0"/>
              </w:rPr>
            </w:pPr>
            <w:r>
              <w:rPr>
                <w:rStyle w:val="BookTitle"/>
                <w:b w:val="0"/>
                <w:bCs w:val="0"/>
                <w:i w:val="0"/>
                <w:iCs w:val="0"/>
                <w:spacing w:val="0"/>
              </w:rPr>
              <w:t xml:space="preserve">Safeguard </w:t>
            </w:r>
            <w:r w:rsidR="001A751D">
              <w:rPr>
                <w:rStyle w:val="BookTitle"/>
                <w:b w:val="0"/>
                <w:bCs w:val="0"/>
                <w:i w:val="0"/>
                <w:iCs w:val="0"/>
                <w:spacing w:val="0"/>
              </w:rPr>
              <w:t>my</w:t>
            </w:r>
            <w:r>
              <w:rPr>
                <w:rStyle w:val="BookTitle"/>
                <w:b w:val="0"/>
                <w:bCs w:val="0"/>
                <w:i w:val="0"/>
                <w:iCs w:val="0"/>
                <w:spacing w:val="0"/>
              </w:rPr>
              <w:t xml:space="preserve"> home</w:t>
            </w:r>
          </w:p>
        </w:tc>
        <w:tc>
          <w:tcPr>
            <w:tcW w:w="4961" w:type="dxa"/>
          </w:tcPr>
          <w:p w:rsidR="00993C4B" w:rsidP="00D51237" w:rsidRDefault="002842C4" w14:paraId="0558964F" w14:textId="29913CAD">
            <w:pPr>
              <w:rPr>
                <w:rFonts w:eastAsia="Times New Roman"/>
                <w:lang w:eastAsia="en-GB"/>
              </w:rPr>
            </w:pPr>
            <w:r>
              <w:rPr>
                <w:rStyle w:val="BookTitle"/>
                <w:b w:val="0"/>
                <w:bCs w:val="0"/>
                <w:i w:val="0"/>
                <w:iCs w:val="0"/>
                <w:spacing w:val="0"/>
              </w:rPr>
              <w:t>Check the home to ensure no loose carpets</w:t>
            </w:r>
            <w:r w:rsidR="00A67FBA">
              <w:rPr>
                <w:rStyle w:val="BookTitle"/>
                <w:b w:val="0"/>
                <w:bCs w:val="0"/>
                <w:i w:val="0"/>
                <w:iCs w:val="0"/>
                <w:spacing w:val="0"/>
              </w:rPr>
              <w:t xml:space="preserve"> or</w:t>
            </w:r>
            <w:r w:rsidR="00CD507B">
              <w:rPr>
                <w:rStyle w:val="BookTitle"/>
                <w:b w:val="0"/>
                <w:bCs w:val="0"/>
                <w:i w:val="0"/>
                <w:iCs w:val="0"/>
                <w:spacing w:val="0"/>
              </w:rPr>
              <w:t xml:space="preserve"> rug</w:t>
            </w:r>
            <w:r w:rsidR="00076D68">
              <w:rPr>
                <w:rStyle w:val="BookTitle"/>
                <w:b w:val="0"/>
                <w:bCs w:val="0"/>
                <w:i w:val="0"/>
                <w:iCs w:val="0"/>
                <w:spacing w:val="0"/>
              </w:rPr>
              <w:t>s etc</w:t>
            </w:r>
            <w:r w:rsidR="00AD1C63">
              <w:rPr>
                <w:rStyle w:val="BookTitle"/>
                <w:b w:val="0"/>
                <w:bCs w:val="0"/>
                <w:i w:val="0"/>
                <w:iCs w:val="0"/>
                <w:spacing w:val="0"/>
              </w:rPr>
              <w:t>.</w:t>
            </w:r>
          </w:p>
          <w:p w:rsidR="00543539" w:rsidP="00D51237" w:rsidRDefault="00993363" w14:paraId="3F438D8B" w14:textId="6ACB599E">
            <w:pPr>
              <w:rPr>
                <w:rStyle w:val="BookTitle"/>
                <w:b w:val="0"/>
                <w:bCs w:val="0"/>
                <w:i w:val="0"/>
                <w:iCs w:val="0"/>
                <w:spacing w:val="0"/>
              </w:rPr>
            </w:pPr>
            <w:hyperlink w:history="1" r:id="rId17">
              <w:r w:rsidRPr="00993363">
                <w:rPr>
                  <w:rStyle w:val="Hyperlink"/>
                </w:rPr>
                <w:t>Adult care information sheets - Derbyshire County Council</w:t>
              </w:r>
            </w:hyperlink>
          </w:p>
          <w:p w:rsidR="001A751D" w:rsidP="00D51237" w:rsidRDefault="001A751D" w14:paraId="049F31CB" w14:textId="0746B968">
            <w:pPr>
              <w:rPr>
                <w:rStyle w:val="BookTitle"/>
                <w:b w:val="0"/>
                <w:bCs w:val="0"/>
                <w:i w:val="0"/>
                <w:iCs w:val="0"/>
                <w:spacing w:val="0"/>
              </w:rPr>
            </w:pPr>
          </w:p>
        </w:tc>
        <w:tc>
          <w:tcPr>
            <w:tcW w:w="7087" w:type="dxa"/>
          </w:tcPr>
          <w:p w:rsidR="00993C4B" w:rsidP="00D51237" w:rsidRDefault="00993C4B" w14:paraId="53128261" w14:textId="77777777">
            <w:pPr>
              <w:rPr>
                <w:rStyle w:val="BookTitle"/>
                <w:b w:val="0"/>
                <w:bCs w:val="0"/>
                <w:i w:val="0"/>
                <w:iCs w:val="0"/>
                <w:spacing w:val="0"/>
              </w:rPr>
            </w:pPr>
          </w:p>
        </w:tc>
      </w:tr>
      <w:tr w:rsidR="00993C4B" w:rsidTr="00761E9B" w14:paraId="404F297E" w14:textId="77777777">
        <w:trPr>
          <w:trHeight w:val="1361"/>
        </w:trPr>
        <w:tc>
          <w:tcPr>
            <w:tcW w:w="2689" w:type="dxa"/>
          </w:tcPr>
          <w:p w:rsidR="00993C4B" w:rsidP="001A751D" w:rsidRDefault="001A751D" w14:paraId="2C114C82" w14:textId="77777777">
            <w:pPr>
              <w:rPr>
                <w:rStyle w:val="BookTitle"/>
                <w:b w:val="0"/>
                <w:bCs w:val="0"/>
                <w:i w:val="0"/>
                <w:iCs w:val="0"/>
                <w:spacing w:val="0"/>
              </w:rPr>
            </w:pPr>
            <w:r>
              <w:rPr>
                <w:rStyle w:val="BookTitle"/>
                <w:b w:val="0"/>
                <w:bCs w:val="0"/>
                <w:i w:val="0"/>
                <w:iCs w:val="0"/>
                <w:spacing w:val="0"/>
              </w:rPr>
              <w:t>My h</w:t>
            </w:r>
            <w:r w:rsidR="002842C4">
              <w:rPr>
                <w:rStyle w:val="BookTitle"/>
                <w:b w:val="0"/>
                <w:bCs w:val="0"/>
                <w:i w:val="0"/>
                <w:iCs w:val="0"/>
                <w:spacing w:val="0"/>
              </w:rPr>
              <w:t>ealthy feet</w:t>
            </w:r>
          </w:p>
        </w:tc>
        <w:tc>
          <w:tcPr>
            <w:tcW w:w="4961" w:type="dxa"/>
          </w:tcPr>
          <w:p w:rsidR="00993C4B" w:rsidP="00D51237" w:rsidRDefault="002842C4" w14:paraId="03199F9C" w14:textId="77777777">
            <w:pPr>
              <w:rPr>
                <w:rFonts w:eastAsia="Times New Roman"/>
                <w:color w:val="7030A0"/>
                <w:lang w:eastAsia="en-GB"/>
              </w:rPr>
            </w:pPr>
            <w:r>
              <w:rPr>
                <w:rStyle w:val="BookTitle"/>
                <w:b w:val="0"/>
                <w:bCs w:val="0"/>
                <w:i w:val="0"/>
                <w:iCs w:val="0"/>
                <w:spacing w:val="0"/>
              </w:rPr>
              <w:t xml:space="preserve">Check your slippers and shoes to make sure they fit well and if </w:t>
            </w:r>
            <w:proofErr w:type="gramStart"/>
            <w:r>
              <w:rPr>
                <w:rStyle w:val="BookTitle"/>
                <w:b w:val="0"/>
                <w:bCs w:val="0"/>
                <w:i w:val="0"/>
                <w:iCs w:val="0"/>
                <w:spacing w:val="0"/>
              </w:rPr>
              <w:t>necessary</w:t>
            </w:r>
            <w:proofErr w:type="gramEnd"/>
            <w:r>
              <w:rPr>
                <w:rStyle w:val="BookTitle"/>
                <w:b w:val="0"/>
                <w:bCs w:val="0"/>
                <w:i w:val="0"/>
                <w:iCs w:val="0"/>
                <w:spacing w:val="0"/>
              </w:rPr>
              <w:t xml:space="preserve"> contact </w:t>
            </w:r>
            <w:hyperlink w:history="1" r:id="rId18">
              <w:r w:rsidRPr="00885B70">
                <w:rPr>
                  <w:rStyle w:val="Hyperlink"/>
                  <w:rFonts w:eastAsia="Times New Roman"/>
                  <w:lang w:eastAsia="en-GB"/>
                </w:rPr>
                <w:t>https://www.ageuk.org.uk/services/in-your-area/foot-care/</w:t>
              </w:r>
            </w:hyperlink>
            <w:r>
              <w:rPr>
                <w:rFonts w:eastAsia="Times New Roman"/>
                <w:color w:val="7030A0"/>
                <w:lang w:eastAsia="en-GB"/>
              </w:rPr>
              <w:t xml:space="preserve"> </w:t>
            </w:r>
          </w:p>
          <w:p w:rsidRPr="00A36FD7" w:rsidR="000C4998" w:rsidP="00D51237" w:rsidRDefault="00E11C2B" w14:paraId="2A32047A" w14:textId="2B532907">
            <w:pPr>
              <w:rPr>
                <w:rFonts w:eastAsia="Times New Roman"/>
                <w:color w:val="000000" w:themeColor="text1"/>
                <w:lang w:eastAsia="en-GB"/>
              </w:rPr>
            </w:pPr>
            <w:r w:rsidRPr="00A36FD7">
              <w:rPr>
                <w:rFonts w:eastAsia="Times New Roman"/>
                <w:color w:val="000000" w:themeColor="text1"/>
                <w:lang w:eastAsia="en-GB"/>
              </w:rPr>
              <w:t>Or</w:t>
            </w:r>
            <w:r w:rsidRPr="00A36FD7" w:rsidR="00804CFC">
              <w:rPr>
                <w:rFonts w:eastAsia="Times New Roman"/>
                <w:color w:val="000000" w:themeColor="text1"/>
                <w:lang w:eastAsia="en-GB"/>
              </w:rPr>
              <w:t xml:space="preserve"> </w:t>
            </w:r>
            <w:r w:rsidRPr="00A36FD7" w:rsidR="00610FE4">
              <w:rPr>
                <w:rFonts w:eastAsia="Times New Roman"/>
                <w:color w:val="000000" w:themeColor="text1"/>
                <w:lang w:eastAsia="en-GB"/>
              </w:rPr>
              <w:t>use a local</w:t>
            </w:r>
            <w:r w:rsidRPr="00A36FD7" w:rsidR="00BC08A7">
              <w:rPr>
                <w:rFonts w:eastAsia="Times New Roman"/>
                <w:color w:val="000000" w:themeColor="text1"/>
                <w:lang w:eastAsia="en-GB"/>
              </w:rPr>
              <w:t xml:space="preserve"> foo</w:t>
            </w:r>
            <w:r w:rsidRPr="00A36FD7" w:rsidR="00CE1050">
              <w:rPr>
                <w:rFonts w:eastAsia="Times New Roman"/>
                <w:color w:val="000000" w:themeColor="text1"/>
                <w:lang w:eastAsia="en-GB"/>
              </w:rPr>
              <w:t xml:space="preserve">t health </w:t>
            </w:r>
            <w:r w:rsidRPr="00A36FD7" w:rsidR="00C119A8">
              <w:rPr>
                <w:rFonts w:eastAsia="Times New Roman"/>
                <w:color w:val="000000" w:themeColor="text1"/>
                <w:lang w:eastAsia="en-GB"/>
              </w:rPr>
              <w:t xml:space="preserve">practitioner or </w:t>
            </w:r>
            <w:r w:rsidRPr="00A36FD7" w:rsidR="001268F7">
              <w:rPr>
                <w:rFonts w:eastAsia="Times New Roman"/>
                <w:color w:val="000000" w:themeColor="text1"/>
                <w:lang w:eastAsia="en-GB"/>
              </w:rPr>
              <w:t>podia</w:t>
            </w:r>
            <w:r w:rsidRPr="00A36FD7" w:rsidR="005E437F">
              <w:rPr>
                <w:rFonts w:eastAsia="Times New Roman"/>
                <w:color w:val="000000" w:themeColor="text1"/>
                <w:lang w:eastAsia="en-GB"/>
              </w:rPr>
              <w:t>tris</w:t>
            </w:r>
            <w:r w:rsidRPr="00A36FD7" w:rsidR="00561614">
              <w:rPr>
                <w:rFonts w:eastAsia="Times New Roman"/>
                <w:color w:val="000000" w:themeColor="text1"/>
                <w:lang w:eastAsia="en-GB"/>
              </w:rPr>
              <w:t>t</w:t>
            </w:r>
            <w:r w:rsidRPr="00A36FD7" w:rsidR="00840A98">
              <w:rPr>
                <w:rFonts w:eastAsia="Times New Roman"/>
                <w:color w:val="000000" w:themeColor="text1"/>
                <w:lang w:eastAsia="en-GB"/>
              </w:rPr>
              <w:t xml:space="preserve"> (</w:t>
            </w:r>
            <w:r w:rsidRPr="00A36FD7" w:rsidR="00114860">
              <w:rPr>
                <w:rFonts w:eastAsia="Times New Roman"/>
                <w:color w:val="000000" w:themeColor="text1"/>
                <w:lang w:eastAsia="en-GB"/>
              </w:rPr>
              <w:t>ch</w:t>
            </w:r>
            <w:r w:rsidRPr="00A36FD7" w:rsidR="00211E27">
              <w:rPr>
                <w:rFonts w:eastAsia="Times New Roman"/>
                <w:color w:val="000000" w:themeColor="text1"/>
                <w:lang w:eastAsia="en-GB"/>
              </w:rPr>
              <w:t>ir</w:t>
            </w:r>
            <w:r w:rsidRPr="00A36FD7" w:rsidR="006132C3">
              <w:rPr>
                <w:rFonts w:eastAsia="Times New Roman"/>
                <w:color w:val="000000" w:themeColor="text1"/>
                <w:lang w:eastAsia="en-GB"/>
              </w:rPr>
              <w:t>op</w:t>
            </w:r>
            <w:r w:rsidRPr="00A36FD7" w:rsidR="004C0A86">
              <w:rPr>
                <w:rFonts w:eastAsia="Times New Roman"/>
                <w:color w:val="000000" w:themeColor="text1"/>
                <w:lang w:eastAsia="en-GB"/>
              </w:rPr>
              <w:t>odis</w:t>
            </w:r>
            <w:r w:rsidRPr="00A36FD7" w:rsidR="004E485D">
              <w:rPr>
                <w:rFonts w:eastAsia="Times New Roman"/>
                <w:color w:val="000000" w:themeColor="text1"/>
                <w:lang w:eastAsia="en-GB"/>
              </w:rPr>
              <w:t>t)</w:t>
            </w:r>
          </w:p>
          <w:p w:rsidR="00FA3168" w:rsidP="00D51237" w:rsidRDefault="00FA3168" w14:paraId="13551BE0" w14:textId="044A1C72">
            <w:pPr>
              <w:rPr>
                <w:rStyle w:val="BookTitle"/>
                <w:b w:val="0"/>
                <w:bCs w:val="0"/>
                <w:i w:val="0"/>
                <w:iCs w:val="0"/>
                <w:spacing w:val="0"/>
              </w:rPr>
            </w:pPr>
          </w:p>
        </w:tc>
        <w:tc>
          <w:tcPr>
            <w:tcW w:w="7087" w:type="dxa"/>
          </w:tcPr>
          <w:p w:rsidR="00993C4B" w:rsidP="00D51237" w:rsidRDefault="00993C4B" w14:paraId="62486C05" w14:textId="77777777">
            <w:pPr>
              <w:rPr>
                <w:rStyle w:val="BookTitle"/>
                <w:b w:val="0"/>
                <w:bCs w:val="0"/>
                <w:i w:val="0"/>
                <w:iCs w:val="0"/>
                <w:spacing w:val="0"/>
              </w:rPr>
            </w:pPr>
          </w:p>
        </w:tc>
      </w:tr>
      <w:tr w:rsidR="00993C4B" w:rsidTr="00761E9B" w14:paraId="41106124" w14:textId="77777777">
        <w:trPr>
          <w:trHeight w:val="1361"/>
        </w:trPr>
        <w:tc>
          <w:tcPr>
            <w:tcW w:w="2689" w:type="dxa"/>
          </w:tcPr>
          <w:p w:rsidR="00993C4B" w:rsidP="00D51237" w:rsidRDefault="001A751D" w14:paraId="0292DBD3" w14:textId="77777777">
            <w:pPr>
              <w:rPr>
                <w:rStyle w:val="BookTitle"/>
                <w:b w:val="0"/>
                <w:bCs w:val="0"/>
                <w:i w:val="0"/>
                <w:iCs w:val="0"/>
                <w:spacing w:val="0"/>
              </w:rPr>
            </w:pPr>
            <w:r>
              <w:rPr>
                <w:rStyle w:val="BookTitle"/>
                <w:b w:val="0"/>
                <w:bCs w:val="0"/>
                <w:i w:val="0"/>
                <w:iCs w:val="0"/>
                <w:spacing w:val="0"/>
              </w:rPr>
              <w:t>Falls alarm service</w:t>
            </w:r>
          </w:p>
        </w:tc>
        <w:tc>
          <w:tcPr>
            <w:tcW w:w="4961" w:type="dxa"/>
          </w:tcPr>
          <w:p w:rsidR="001A751D" w:rsidP="001A751D" w:rsidRDefault="001A751D" w14:paraId="01FA8B14" w14:textId="69967B1F">
            <w:pPr>
              <w:spacing w:before="100" w:beforeAutospacing="1" w:after="100" w:afterAutospacing="1"/>
              <w:rPr>
                <w:rFonts w:eastAsia="Times New Roman"/>
                <w:lang w:eastAsia="en-GB"/>
              </w:rPr>
            </w:pPr>
            <w:r w:rsidRPr="007D33BA">
              <w:rPr>
                <w:rFonts w:eastAsia="Times New Roman"/>
                <w:lang w:eastAsia="en-GB"/>
              </w:rPr>
              <w:t>Call Derbyshire tel</w:t>
            </w:r>
            <w:r w:rsidR="00472848">
              <w:rPr>
                <w:rFonts w:eastAsia="Times New Roman"/>
                <w:lang w:eastAsia="en-GB"/>
              </w:rPr>
              <w:t>ephone</w:t>
            </w:r>
            <w:r w:rsidRPr="007D33BA">
              <w:rPr>
                <w:rFonts w:eastAsia="Times New Roman"/>
                <w:lang w:eastAsia="en-GB"/>
              </w:rPr>
              <w:t>: 01629 533190.</w:t>
            </w:r>
            <w:r w:rsidR="00685344">
              <w:rPr>
                <w:rFonts w:eastAsia="Times New Roman"/>
                <w:lang w:eastAsia="en-GB"/>
              </w:rPr>
              <w:br/>
            </w:r>
            <w:hyperlink w:history="1" r:id="rId19">
              <w:r w:rsidRPr="004B062A" w:rsidR="004B062A">
                <w:rPr>
                  <w:rStyle w:val="Hyperlink"/>
                </w:rPr>
                <w:t>Call Derbyshire - Derbyshire County Council</w:t>
              </w:r>
            </w:hyperlink>
          </w:p>
          <w:p w:rsidRPr="001A751D" w:rsidR="006275A9" w:rsidP="001A751D" w:rsidRDefault="006275A9" w14:paraId="4101652C" w14:textId="77777777">
            <w:pPr>
              <w:spacing w:before="100" w:beforeAutospacing="1" w:after="100" w:afterAutospacing="1"/>
              <w:rPr>
                <w:rStyle w:val="BookTitle"/>
                <w:rFonts w:eastAsia="Times New Roman"/>
                <w:b w:val="0"/>
                <w:bCs w:val="0"/>
                <w:i w:val="0"/>
                <w:iCs w:val="0"/>
                <w:spacing w:val="0"/>
                <w:lang w:eastAsia="en-GB"/>
              </w:rPr>
            </w:pPr>
          </w:p>
        </w:tc>
        <w:tc>
          <w:tcPr>
            <w:tcW w:w="7087" w:type="dxa"/>
          </w:tcPr>
          <w:p w:rsidR="00993C4B" w:rsidP="00D51237" w:rsidRDefault="00993C4B" w14:paraId="4B99056E" w14:textId="77777777">
            <w:pPr>
              <w:rPr>
                <w:rStyle w:val="BookTitle"/>
                <w:b w:val="0"/>
                <w:bCs w:val="0"/>
                <w:i w:val="0"/>
                <w:iCs w:val="0"/>
                <w:spacing w:val="0"/>
              </w:rPr>
            </w:pPr>
          </w:p>
        </w:tc>
      </w:tr>
      <w:tr w:rsidR="00993C4B" w:rsidTr="00761E9B" w14:paraId="6480AE32" w14:textId="77777777">
        <w:trPr>
          <w:trHeight w:val="1361"/>
        </w:trPr>
        <w:tc>
          <w:tcPr>
            <w:tcW w:w="2689" w:type="dxa"/>
          </w:tcPr>
          <w:p w:rsidRPr="00F33FB9" w:rsidR="001A751D" w:rsidP="001A751D" w:rsidRDefault="00EC4F94" w14:paraId="77AE55CE" w14:textId="4ED5B498">
            <w:r>
              <w:t>T</w:t>
            </w:r>
            <w:r w:rsidR="00066ABA">
              <w:t>ec</w:t>
            </w:r>
            <w:r w:rsidR="008C30D7">
              <w:t>hnolo</w:t>
            </w:r>
            <w:r w:rsidR="00305B42">
              <w:t xml:space="preserve">gy </w:t>
            </w:r>
            <w:r w:rsidR="005C23F8">
              <w:t>Enabled</w:t>
            </w:r>
            <w:r w:rsidR="00C20913">
              <w:t xml:space="preserve"> Care</w:t>
            </w:r>
            <w:r w:rsidR="003A3DE0">
              <w:t xml:space="preserve"> – helping people live safe and independently at home</w:t>
            </w:r>
          </w:p>
          <w:p w:rsidR="00993C4B" w:rsidP="00D51237" w:rsidRDefault="00993C4B" w14:paraId="1299C43A" w14:textId="77777777">
            <w:pPr>
              <w:rPr>
                <w:rStyle w:val="BookTitle"/>
                <w:b w:val="0"/>
                <w:bCs w:val="0"/>
                <w:i w:val="0"/>
                <w:iCs w:val="0"/>
                <w:spacing w:val="0"/>
              </w:rPr>
            </w:pPr>
          </w:p>
        </w:tc>
        <w:tc>
          <w:tcPr>
            <w:tcW w:w="4961" w:type="dxa"/>
          </w:tcPr>
          <w:p w:rsidR="00993C4B" w:rsidP="00D51237" w:rsidRDefault="001A751D" w14:paraId="30D1DA54" w14:textId="76D11D13">
            <w:r w:rsidRPr="00F33FB9">
              <w:t>Cal</w:t>
            </w:r>
            <w:r>
              <w:t>l Derbyshire tel</w:t>
            </w:r>
            <w:r w:rsidR="00472848">
              <w:t>ephone</w:t>
            </w:r>
            <w:r>
              <w:t>: 01629 533190</w:t>
            </w:r>
          </w:p>
          <w:p w:rsidR="001A751D" w:rsidP="00D51237" w:rsidRDefault="008D1E7F" w14:paraId="504CC0F7" w14:textId="381C5E10">
            <w:pPr>
              <w:rPr>
                <w:rStyle w:val="BookTitle"/>
                <w:b w:val="0"/>
                <w:bCs w:val="0"/>
                <w:i w:val="0"/>
                <w:iCs w:val="0"/>
                <w:spacing w:val="0"/>
              </w:rPr>
            </w:pPr>
            <w:hyperlink w:history="1" r:id="rId20">
              <w:r w:rsidRPr="008D1E7F">
                <w:rPr>
                  <w:rStyle w:val="Hyperlink"/>
                </w:rPr>
                <w:t>Technology enabled care - Derbyshire County Council</w:t>
              </w:r>
            </w:hyperlink>
          </w:p>
        </w:tc>
        <w:tc>
          <w:tcPr>
            <w:tcW w:w="7087" w:type="dxa"/>
          </w:tcPr>
          <w:p w:rsidR="00993C4B" w:rsidP="00D51237" w:rsidRDefault="00993C4B" w14:paraId="4DDBEF00" w14:textId="77777777">
            <w:pPr>
              <w:rPr>
                <w:rStyle w:val="BookTitle"/>
                <w:b w:val="0"/>
                <w:bCs w:val="0"/>
                <w:i w:val="0"/>
                <w:iCs w:val="0"/>
                <w:spacing w:val="0"/>
              </w:rPr>
            </w:pPr>
          </w:p>
        </w:tc>
      </w:tr>
    </w:tbl>
    <w:p w:rsidR="00B635ED" w:rsidP="00D51237" w:rsidRDefault="00B635ED" w14:paraId="03724146" w14:textId="77777777">
      <w:pPr>
        <w:rPr>
          <w:rStyle w:val="BookTitle"/>
          <w:b w:val="0"/>
          <w:bCs w:val="0"/>
          <w:i w:val="0"/>
          <w:iCs w:val="0"/>
          <w:spacing w:val="0"/>
        </w:rPr>
        <w:sectPr w:rsidR="00B635ED" w:rsidSect="001A751D">
          <w:footerReference w:type="even" r:id="rId21"/>
          <w:footerReference w:type="default" r:id="rId22"/>
          <w:footerReference w:type="first" r:id="rId23"/>
          <w:pgSz w:w="16838" w:h="11906" w:orient="landscape"/>
          <w:pgMar w:top="1021" w:right="1021" w:bottom="1021" w:left="1021" w:header="709" w:footer="709" w:gutter="0"/>
          <w:cols w:space="708"/>
          <w:docGrid w:linePitch="360"/>
        </w:sectPr>
      </w:pPr>
    </w:p>
    <w:p w:rsidRPr="00D51237" w:rsidR="00D41B25" w:rsidP="00D51237" w:rsidRDefault="00B635ED" w14:paraId="3F5EB65C" w14:textId="6D670BE1">
      <w:pPr>
        <w:rPr>
          <w:rStyle w:val="BookTitle"/>
          <w:b w:val="0"/>
          <w:bCs w:val="0"/>
          <w:i w:val="0"/>
          <w:iCs w:val="0"/>
          <w:spacing w:val="0"/>
        </w:rPr>
      </w:pPr>
      <w:r w:rsidRPr="00B635ED">
        <w:rPr>
          <w:rStyle w:val="BookTitle"/>
          <w:b w:val="0"/>
          <w:bCs w:val="0"/>
          <w:i w:val="0"/>
          <w:iCs w:val="0"/>
          <w:noProof/>
          <w:spacing w:val="0"/>
        </w:rPr>
        <w:lastRenderedPageBreak/>
        <w:drawing>
          <wp:inline distT="0" distB="0" distL="0" distR="0" wp14:anchorId="253FB512" wp14:editId="365280EF">
            <wp:extent cx="6365819" cy="8943975"/>
            <wp:effectExtent l="0" t="0" r="0" b="0"/>
            <wp:docPr id="376237864" name="Picture 1" descr="&quot;Physical activity for adults and older adults&quot;. The graphic explains the health benefits of physical activity and provides guidance on recommended activity levels for adults and older adults.&#10;&#10;The infographic states that any level of activity is linked to health benefits.&#10;&#10;Benefits of regular physical activity include:&#10;&#10;• Improved sleep.&#10; • Better stress management.&#10; • Maintaining a healthy weight.&#10; • Improved quality of life.&#10;&#10;Regular physical activity can reduce the likelihood of several health conditions:&#10;&#10;• Type 2 diabetes by 40%.&#10; • Cardiovascular disease by 35%.&#10; • Falls, depression and related conditions by 30%.&#10; • Joint and back pain by 25%.&#10; • Colon and breast cancers by 20%.&#10;&#10;The central message of the infographic is &quot;Be active every day&quot;.&#10;&#10;Key messages include:&#10;&#10;• Make a start today; it is never too late.&#10; • Any activity is better than none, and more activity brings greater benefits.&#10; • Every minute counts.&#10;&#10;Examples of activities shown include swimming, climbing stairs, walking with a mobility aid, playing sport and cycling.&#10;&#10;The infographic advises adults to aim for either:&#10;&#10;• At least 150 minutes of moderate-intensity physical activity each week. Moderate intensity is described as activity that increases breathing rate while still allowing conversation.&#10;&#10;Or:&#10;&#10;• At least 75 minutes of vigorous-intensity physical activity each week. Vigorous intensity is described as activity that causes fast breathing and makes talking difficult.&#10;&#10;A combination of moderate and vigorous activity can also be used to achieve these recommendations.&#10;&#10;To maintain strong muscles, bones and joints, adults should undertake strengthening activities on at least two days each week.&#10;&#10;Additional guidance for older adults includes improving balance through balance-focused activities at least two days per week to reduce the risk of frailty and falls.&#10;&#10;The infographic also advises minimising sedentary time by breaking up long periods of inactivity with movement throughout the day.&#10;&#10;Decorative illustrations throughout the infographic depict physical activities, balance exercises, strength training, walking, cycling, swimming and reducing sedentary behavi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37864" name="Picture 1" descr="&quot;Physical activity for adults and older adults&quot;. The graphic explains the health benefits of physical activity and provides guidance on recommended activity levels for adults and older adults.&#10;&#10;The infographic states that any level of activity is linked to health benefits.&#10;&#10;Benefits of regular physical activity include:&#10;&#10;• Improved sleep.&#10; • Better stress management.&#10; • Maintaining a healthy weight.&#10; • Improved quality of life.&#10;&#10;Regular physical activity can reduce the likelihood of several health conditions:&#10;&#10;• Type 2 diabetes by 40%.&#10; • Cardiovascular disease by 35%.&#10; • Falls, depression and related conditions by 30%.&#10; • Joint and back pain by 25%.&#10; • Colon and breast cancers by 20%.&#10;&#10;The central message of the infographic is &quot;Be active every day&quot;.&#10;&#10;Key messages include:&#10;&#10;• Make a start today; it is never too late.&#10; • Any activity is better than none, and more activity brings greater benefits.&#10; • Every minute counts.&#10;&#10;Examples of activities shown include swimming, climbing stairs, walking with a mobility aid, playing sport and cycling.&#10;&#10;The infographic advises adults to aim for either:&#10;&#10;• At least 150 minutes of moderate-intensity physical activity each week. Moderate intensity is described as activity that increases breathing rate while still allowing conversation.&#10;&#10;Or:&#10;&#10;• At least 75 minutes of vigorous-intensity physical activity each week. Vigorous intensity is described as activity that causes fast breathing and makes talking difficult.&#10;&#10;A combination of moderate and vigorous activity can also be used to achieve these recommendations.&#10;&#10;To maintain strong muscles, bones and joints, adults should undertake strengthening activities on at least two days each week.&#10;&#10;Additional guidance for older adults includes improving balance through balance-focused activities at least two days per week to reduce the risk of frailty and falls.&#10;&#10;The infographic also advises minimising sedentary time by breaking up long periods of inactivity with movement throughout the day.&#10;&#10;Decorative illustrations throughout the infographic depict physical activities, balance exercises, strength training, walking, cycling, swimming and reducing sedentary behaviour."/>
                    <pic:cNvPicPr/>
                  </pic:nvPicPr>
                  <pic:blipFill>
                    <a:blip r:embed="rId24"/>
                    <a:stretch>
                      <a:fillRect/>
                    </a:stretch>
                  </pic:blipFill>
                  <pic:spPr>
                    <a:xfrm>
                      <a:off x="0" y="0"/>
                      <a:ext cx="6373989" cy="8955453"/>
                    </a:xfrm>
                    <a:prstGeom prst="rect">
                      <a:avLst/>
                    </a:prstGeom>
                  </pic:spPr>
                </pic:pic>
              </a:graphicData>
            </a:graphic>
          </wp:inline>
        </w:drawing>
      </w:r>
    </w:p>
    <w:sectPr w:rsidRPr="00D51237" w:rsidR="00D41B25" w:rsidSect="00B635ED">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B8B7E" w14:textId="77777777" w:rsidR="004E638B" w:rsidRDefault="004E638B" w:rsidP="00106A76">
      <w:r>
        <w:separator/>
      </w:r>
    </w:p>
  </w:endnote>
  <w:endnote w:type="continuationSeparator" w:id="0">
    <w:p w14:paraId="1ED5043F" w14:textId="77777777" w:rsidR="004E638B" w:rsidRDefault="004E638B" w:rsidP="00106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D783" w14:textId="7D683EBE" w:rsidR="00C24B7E" w:rsidRDefault="00472848">
    <w:pPr>
      <w:pStyle w:val="Footer"/>
    </w:pPr>
    <w:r>
      <w:rPr>
        <w:noProof/>
      </w:rPr>
      <mc:AlternateContent>
        <mc:Choice Requires="wps">
          <w:drawing>
            <wp:anchor distT="0" distB="0" distL="0" distR="0" simplePos="0" relativeHeight="251659264" behindDoc="0" locked="0" layoutInCell="1" allowOverlap="1" wp14:anchorId="233C066C" wp14:editId="4B4EB187">
              <wp:simplePos x="635" y="635"/>
              <wp:positionH relativeFrom="page">
                <wp:align>center</wp:align>
              </wp:positionH>
              <wp:positionV relativeFrom="page">
                <wp:align>bottom</wp:align>
              </wp:positionV>
              <wp:extent cx="421005" cy="345440"/>
              <wp:effectExtent l="0" t="0" r="17145" b="0"/>
              <wp:wrapNone/>
              <wp:docPr id="663365157"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345440"/>
                      </a:xfrm>
                      <a:prstGeom prst="rect">
                        <a:avLst/>
                      </a:prstGeom>
                      <a:noFill/>
                      <a:ln>
                        <a:noFill/>
                      </a:ln>
                    </wps:spPr>
                    <wps:txbx>
                      <w:txbxContent>
                        <w:p w14:paraId="340E58CA" w14:textId="25710517" w:rsidR="00472848" w:rsidRPr="00472848" w:rsidRDefault="00472848" w:rsidP="00472848">
                          <w:pPr>
                            <w:rPr>
                              <w:rFonts w:ascii="Aptos" w:eastAsia="Aptos" w:hAnsi="Aptos" w:cs="Aptos"/>
                              <w:noProof/>
                              <w:color w:val="000000"/>
                              <w:sz w:val="20"/>
                              <w:szCs w:val="20"/>
                            </w:rPr>
                          </w:pPr>
                          <w:r w:rsidRPr="00472848">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3C066C" id="_x0000_t202" coordsize="21600,21600" o:spt="202" path="m,l,21600r21600,l21600,xe">
              <v:stroke joinstyle="miter"/>
              <v:path gradientshapeok="t" o:connecttype="rect"/>
            </v:shapetype>
            <v:shape id="Text Box 5" o:spid="_x0000_s1026" type="#_x0000_t202" alt="PUBLIC" style="position:absolute;margin-left:0;margin-top:0;width:33.1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" filled="f" stroked="f">
              <v:textbox style="mso-fit-shape-to-text:t" inset="0,0,0,15pt">
                <w:txbxContent>
                  <w:p w14:paraId="340E58CA" w14:textId="25710517" w:rsidR="00472848" w:rsidRPr="00472848" w:rsidRDefault="00472848" w:rsidP="00472848">
                    <w:pPr>
                      <w:rPr>
                        <w:rFonts w:ascii="Aptos" w:eastAsia="Aptos" w:hAnsi="Aptos" w:cs="Aptos"/>
                        <w:noProof/>
                        <w:color w:val="000000"/>
                        <w:sz w:val="20"/>
                        <w:szCs w:val="20"/>
                      </w:rPr>
                    </w:pPr>
                    <w:r w:rsidRPr="00472848">
                      <w:rPr>
                        <w:rFonts w:ascii="Aptos" w:eastAsia="Aptos" w:hAnsi="Aptos" w:cs="Aptos"/>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524E" w14:textId="26C9567A" w:rsidR="00C24B7E" w:rsidRDefault="00472848">
    <w:pPr>
      <w:pStyle w:val="Footer"/>
    </w:pPr>
    <w:r>
      <w:rPr>
        <w:noProof/>
      </w:rPr>
      <mc:AlternateContent>
        <mc:Choice Requires="wps">
          <w:drawing>
            <wp:anchor distT="0" distB="0" distL="0" distR="0" simplePos="0" relativeHeight="251660288" behindDoc="0" locked="0" layoutInCell="1" allowOverlap="1" wp14:anchorId="15073B86" wp14:editId="367A0C38">
              <wp:simplePos x="647700" y="10077450"/>
              <wp:positionH relativeFrom="page">
                <wp:align>center</wp:align>
              </wp:positionH>
              <wp:positionV relativeFrom="page">
                <wp:align>bottom</wp:align>
              </wp:positionV>
              <wp:extent cx="421005" cy="345440"/>
              <wp:effectExtent l="0" t="0" r="17145" b="0"/>
              <wp:wrapNone/>
              <wp:docPr id="1620072928"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345440"/>
                      </a:xfrm>
                      <a:prstGeom prst="rect">
                        <a:avLst/>
                      </a:prstGeom>
                      <a:noFill/>
                      <a:ln>
                        <a:noFill/>
                      </a:ln>
                    </wps:spPr>
                    <wps:txbx>
                      <w:txbxContent>
                        <w:p w14:paraId="31B40D88" w14:textId="6377F13F" w:rsidR="00472848" w:rsidRPr="00472848" w:rsidRDefault="00472848" w:rsidP="00472848">
                          <w:pPr>
                            <w:rPr>
                              <w:rFonts w:ascii="Aptos" w:eastAsia="Aptos" w:hAnsi="Aptos" w:cs="Aptos"/>
                              <w:noProof/>
                              <w:color w:val="000000"/>
                              <w:sz w:val="20"/>
                              <w:szCs w:val="20"/>
                            </w:rPr>
                          </w:pPr>
                          <w:r w:rsidRPr="00472848">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073B86" id="_x0000_t202" coordsize="21600,21600" o:spt="202" path="m,l,21600r21600,l21600,xe">
              <v:stroke joinstyle="miter"/>
              <v:path gradientshapeok="t" o:connecttype="rect"/>
            </v:shapetype>
            <v:shape id="Text Box 6" o:spid="_x0000_s1027" type="#_x0000_t202" alt="PUBLIC" style="position:absolute;margin-left:0;margin-top:0;width:33.1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" filled="f" stroked="f">
              <v:textbox style="mso-fit-shape-to-text:t" inset="0,0,0,15pt">
                <w:txbxContent>
                  <w:p w14:paraId="31B40D88" w14:textId="6377F13F" w:rsidR="00472848" w:rsidRPr="00472848" w:rsidRDefault="00472848" w:rsidP="00472848">
                    <w:pPr>
                      <w:rPr>
                        <w:rFonts w:ascii="Aptos" w:eastAsia="Aptos" w:hAnsi="Aptos" w:cs="Aptos"/>
                        <w:noProof/>
                        <w:color w:val="000000"/>
                        <w:sz w:val="20"/>
                        <w:szCs w:val="20"/>
                      </w:rPr>
                    </w:pPr>
                    <w:r w:rsidRPr="00472848">
                      <w:rPr>
                        <w:rFonts w:ascii="Aptos" w:eastAsia="Aptos" w:hAnsi="Aptos" w:cs="Aptos"/>
                        <w:noProof/>
                        <w:color w:val="000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B6F1F" w14:textId="35CBD4E7" w:rsidR="00C24B7E" w:rsidRDefault="00472848">
    <w:pPr>
      <w:pStyle w:val="Footer"/>
    </w:pPr>
    <w:r>
      <w:rPr>
        <w:noProof/>
      </w:rPr>
      <mc:AlternateContent>
        <mc:Choice Requires="wps">
          <w:drawing>
            <wp:anchor distT="0" distB="0" distL="0" distR="0" simplePos="0" relativeHeight="251658240" behindDoc="0" locked="0" layoutInCell="1" allowOverlap="1" wp14:anchorId="67B36DD1" wp14:editId="17A6CBDF">
              <wp:simplePos x="635" y="635"/>
              <wp:positionH relativeFrom="page">
                <wp:align>center</wp:align>
              </wp:positionH>
              <wp:positionV relativeFrom="page">
                <wp:align>bottom</wp:align>
              </wp:positionV>
              <wp:extent cx="421005" cy="345440"/>
              <wp:effectExtent l="0" t="0" r="17145" b="0"/>
              <wp:wrapNone/>
              <wp:docPr id="1461672303"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345440"/>
                      </a:xfrm>
                      <a:prstGeom prst="rect">
                        <a:avLst/>
                      </a:prstGeom>
                      <a:noFill/>
                      <a:ln>
                        <a:noFill/>
                      </a:ln>
                    </wps:spPr>
                    <wps:txbx>
                      <w:txbxContent>
                        <w:p w14:paraId="44B40288" w14:textId="48D1F0AD" w:rsidR="00472848" w:rsidRPr="00472848" w:rsidRDefault="00472848" w:rsidP="00472848">
                          <w:pPr>
                            <w:rPr>
                              <w:rFonts w:ascii="Aptos" w:eastAsia="Aptos" w:hAnsi="Aptos" w:cs="Aptos"/>
                              <w:noProof/>
                              <w:color w:val="000000"/>
                              <w:sz w:val="20"/>
                              <w:szCs w:val="20"/>
                            </w:rPr>
                          </w:pPr>
                          <w:r w:rsidRPr="00472848">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B36DD1" id="_x0000_t202" coordsize="21600,21600" o:spt="202" path="m,l,21600r21600,l21600,xe">
              <v:stroke joinstyle="miter"/>
              <v:path gradientshapeok="t" o:connecttype="rect"/>
            </v:shapetype>
            <v:shape id="Text Box 4" o:spid="_x0000_s1028" type="#_x0000_t202" alt="PUBLIC" style="position:absolute;margin-left:0;margin-top:0;width:33.1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NvaDwIAABw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" filled="f" stroked="f">
              <v:textbox style="mso-fit-shape-to-text:t" inset="0,0,0,15pt">
                <w:txbxContent>
                  <w:p w14:paraId="44B40288" w14:textId="48D1F0AD" w:rsidR="00472848" w:rsidRPr="00472848" w:rsidRDefault="00472848" w:rsidP="00472848">
                    <w:pPr>
                      <w:rPr>
                        <w:rFonts w:ascii="Aptos" w:eastAsia="Aptos" w:hAnsi="Aptos" w:cs="Aptos"/>
                        <w:noProof/>
                        <w:color w:val="000000"/>
                        <w:sz w:val="20"/>
                        <w:szCs w:val="20"/>
                      </w:rPr>
                    </w:pPr>
                    <w:r w:rsidRPr="00472848">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47EF3" w14:textId="77777777" w:rsidR="004E638B" w:rsidRDefault="004E638B" w:rsidP="00106A76">
      <w:r>
        <w:separator/>
      </w:r>
    </w:p>
  </w:footnote>
  <w:footnote w:type="continuationSeparator" w:id="0">
    <w:p w14:paraId="5B4D52E7" w14:textId="77777777" w:rsidR="004E638B" w:rsidRDefault="004E638B" w:rsidP="00106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AFD"/>
    <w:multiLevelType w:val="multilevel"/>
    <w:tmpl w:val="18D4F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563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25"/>
    <w:rsid w:val="000038D8"/>
    <w:rsid w:val="00020B26"/>
    <w:rsid w:val="00066ABA"/>
    <w:rsid w:val="00076D68"/>
    <w:rsid w:val="000C18CD"/>
    <w:rsid w:val="000C4998"/>
    <w:rsid w:val="000D21D3"/>
    <w:rsid w:val="000D640A"/>
    <w:rsid w:val="00106A76"/>
    <w:rsid w:val="00114860"/>
    <w:rsid w:val="00115479"/>
    <w:rsid w:val="001268F7"/>
    <w:rsid w:val="00162CC2"/>
    <w:rsid w:val="0018577A"/>
    <w:rsid w:val="001A751D"/>
    <w:rsid w:val="001B2FDD"/>
    <w:rsid w:val="001C54DF"/>
    <w:rsid w:val="001C633C"/>
    <w:rsid w:val="00207E37"/>
    <w:rsid w:val="00211E27"/>
    <w:rsid w:val="0022210B"/>
    <w:rsid w:val="00223BD5"/>
    <w:rsid w:val="00234466"/>
    <w:rsid w:val="00257968"/>
    <w:rsid w:val="002842C4"/>
    <w:rsid w:val="002B29C1"/>
    <w:rsid w:val="002D40B4"/>
    <w:rsid w:val="002F6B18"/>
    <w:rsid w:val="00305B42"/>
    <w:rsid w:val="003574AD"/>
    <w:rsid w:val="00360FD4"/>
    <w:rsid w:val="003745BB"/>
    <w:rsid w:val="00385A6C"/>
    <w:rsid w:val="00397BB5"/>
    <w:rsid w:val="003A004B"/>
    <w:rsid w:val="003A3DE0"/>
    <w:rsid w:val="003B6D57"/>
    <w:rsid w:val="003D3B89"/>
    <w:rsid w:val="003D5F93"/>
    <w:rsid w:val="003E1AE3"/>
    <w:rsid w:val="003F6B6B"/>
    <w:rsid w:val="00410142"/>
    <w:rsid w:val="00411A6F"/>
    <w:rsid w:val="00426024"/>
    <w:rsid w:val="00432CC9"/>
    <w:rsid w:val="00435EC0"/>
    <w:rsid w:val="00472848"/>
    <w:rsid w:val="00481009"/>
    <w:rsid w:val="004A47B0"/>
    <w:rsid w:val="004B062A"/>
    <w:rsid w:val="004C0A86"/>
    <w:rsid w:val="004D032B"/>
    <w:rsid w:val="004E26C0"/>
    <w:rsid w:val="004E485D"/>
    <w:rsid w:val="004E638B"/>
    <w:rsid w:val="00533ECA"/>
    <w:rsid w:val="00543539"/>
    <w:rsid w:val="00556E26"/>
    <w:rsid w:val="00561614"/>
    <w:rsid w:val="00580569"/>
    <w:rsid w:val="00597F1D"/>
    <w:rsid w:val="005C23F8"/>
    <w:rsid w:val="005C581C"/>
    <w:rsid w:val="005C64DA"/>
    <w:rsid w:val="005D5491"/>
    <w:rsid w:val="005E437F"/>
    <w:rsid w:val="005F0335"/>
    <w:rsid w:val="005F1C36"/>
    <w:rsid w:val="005F64B0"/>
    <w:rsid w:val="00610FE4"/>
    <w:rsid w:val="006132C3"/>
    <w:rsid w:val="00616C89"/>
    <w:rsid w:val="006275A9"/>
    <w:rsid w:val="00631DA5"/>
    <w:rsid w:val="0064704D"/>
    <w:rsid w:val="006631C5"/>
    <w:rsid w:val="0067310B"/>
    <w:rsid w:val="00676AA6"/>
    <w:rsid w:val="00685344"/>
    <w:rsid w:val="007115FB"/>
    <w:rsid w:val="007145AB"/>
    <w:rsid w:val="0071590B"/>
    <w:rsid w:val="00761E9B"/>
    <w:rsid w:val="0078313E"/>
    <w:rsid w:val="007B15B6"/>
    <w:rsid w:val="00804CFC"/>
    <w:rsid w:val="008117E8"/>
    <w:rsid w:val="00840A98"/>
    <w:rsid w:val="008478ED"/>
    <w:rsid w:val="00872738"/>
    <w:rsid w:val="008A6041"/>
    <w:rsid w:val="008B0A55"/>
    <w:rsid w:val="008C30D7"/>
    <w:rsid w:val="008C3865"/>
    <w:rsid w:val="008D1198"/>
    <w:rsid w:val="008D1E7F"/>
    <w:rsid w:val="008E4E7A"/>
    <w:rsid w:val="009057C0"/>
    <w:rsid w:val="009074E7"/>
    <w:rsid w:val="00911541"/>
    <w:rsid w:val="00912090"/>
    <w:rsid w:val="0093155B"/>
    <w:rsid w:val="00941B58"/>
    <w:rsid w:val="00970DD6"/>
    <w:rsid w:val="00984D50"/>
    <w:rsid w:val="00993363"/>
    <w:rsid w:val="00993C4B"/>
    <w:rsid w:val="009D4A08"/>
    <w:rsid w:val="00A25302"/>
    <w:rsid w:val="00A36FD7"/>
    <w:rsid w:val="00A569DF"/>
    <w:rsid w:val="00A67FBA"/>
    <w:rsid w:val="00A700FB"/>
    <w:rsid w:val="00A7428E"/>
    <w:rsid w:val="00A76752"/>
    <w:rsid w:val="00AD12F2"/>
    <w:rsid w:val="00AD1C63"/>
    <w:rsid w:val="00AD34A1"/>
    <w:rsid w:val="00B02DF1"/>
    <w:rsid w:val="00B21A73"/>
    <w:rsid w:val="00B366CC"/>
    <w:rsid w:val="00B635ED"/>
    <w:rsid w:val="00B638D9"/>
    <w:rsid w:val="00B641B2"/>
    <w:rsid w:val="00B905F7"/>
    <w:rsid w:val="00BA5A1C"/>
    <w:rsid w:val="00BB0CCF"/>
    <w:rsid w:val="00BC08A7"/>
    <w:rsid w:val="00BD043D"/>
    <w:rsid w:val="00C119A8"/>
    <w:rsid w:val="00C20913"/>
    <w:rsid w:val="00C24B7E"/>
    <w:rsid w:val="00C41848"/>
    <w:rsid w:val="00CC6DF4"/>
    <w:rsid w:val="00CD507B"/>
    <w:rsid w:val="00CE1050"/>
    <w:rsid w:val="00CE5738"/>
    <w:rsid w:val="00CF1E09"/>
    <w:rsid w:val="00CF2383"/>
    <w:rsid w:val="00D15A42"/>
    <w:rsid w:val="00D33F1A"/>
    <w:rsid w:val="00D367C8"/>
    <w:rsid w:val="00D41B25"/>
    <w:rsid w:val="00D51237"/>
    <w:rsid w:val="00D9471F"/>
    <w:rsid w:val="00DC50CA"/>
    <w:rsid w:val="00DE04E4"/>
    <w:rsid w:val="00DE1326"/>
    <w:rsid w:val="00E039BC"/>
    <w:rsid w:val="00E115F0"/>
    <w:rsid w:val="00E11C2B"/>
    <w:rsid w:val="00E304A3"/>
    <w:rsid w:val="00E30959"/>
    <w:rsid w:val="00E3244C"/>
    <w:rsid w:val="00E40B4E"/>
    <w:rsid w:val="00E7070C"/>
    <w:rsid w:val="00E92EDE"/>
    <w:rsid w:val="00EB55D4"/>
    <w:rsid w:val="00EC45C4"/>
    <w:rsid w:val="00EC4F94"/>
    <w:rsid w:val="00ED1235"/>
    <w:rsid w:val="00F06FB4"/>
    <w:rsid w:val="00F1287F"/>
    <w:rsid w:val="00F24140"/>
    <w:rsid w:val="00F3550D"/>
    <w:rsid w:val="00F50B05"/>
    <w:rsid w:val="00F74F72"/>
    <w:rsid w:val="00F822C6"/>
    <w:rsid w:val="00FA3168"/>
    <w:rsid w:val="00FC0B60"/>
    <w:rsid w:val="00FC1710"/>
    <w:rsid w:val="00FD3C84"/>
    <w:rsid w:val="00FE142A"/>
    <w:rsid w:val="00FE59E9"/>
    <w:rsid w:val="0EE130F4"/>
    <w:rsid w:val="70CAFAE6"/>
    <w:rsid w:val="7B8B29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91600"/>
  <w15:chartTrackingRefBased/>
  <w15:docId w15:val="{08845CE4-70C1-4A53-8907-702844231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AA6"/>
  </w:style>
  <w:style w:type="paragraph" w:styleId="Heading1">
    <w:name w:val="heading 1"/>
    <w:basedOn w:val="Normal"/>
    <w:next w:val="Normal"/>
    <w:link w:val="Heading1Char"/>
    <w:uiPriority w:val="9"/>
    <w:qFormat/>
    <w:rsid w:val="00472848"/>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472848"/>
    <w:pPr>
      <w:keepNext/>
      <w:keepLines/>
      <w:spacing w:before="40"/>
      <w:outlineLvl w:val="1"/>
    </w:pPr>
    <w:rPr>
      <w:rFonts w:eastAsiaTheme="majorEastAsia" w:cstheme="majorBidi"/>
      <w:color w:val="000000" w:themeColor="text1"/>
      <w:sz w:val="32"/>
      <w:szCs w:val="26"/>
    </w:rPr>
  </w:style>
  <w:style w:type="paragraph" w:styleId="Heading3">
    <w:name w:val="heading 3"/>
    <w:basedOn w:val="Normal"/>
    <w:next w:val="Normal"/>
    <w:link w:val="Heading3Char"/>
    <w:uiPriority w:val="9"/>
    <w:unhideWhenUsed/>
    <w:qFormat/>
    <w:rsid w:val="00676AA6"/>
    <w:pPr>
      <w:keepNext/>
      <w:keepLines/>
      <w:spacing w:before="40"/>
      <w:outlineLvl w:val="2"/>
    </w:pPr>
    <w:rPr>
      <w:rFonts w:ascii="Arial Narrow" w:eastAsiaTheme="majorEastAsia" w:hAnsi="Arial Narrow"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76AA6"/>
    <w:pPr>
      <w:keepNext/>
      <w:keepLines/>
      <w:spacing w:before="40"/>
      <w:outlineLvl w:val="3"/>
    </w:pPr>
    <w:rPr>
      <w:rFonts w:ascii="Arial Narrow" w:eastAsiaTheme="majorEastAsia" w:hAnsi="Arial Narrow" w:cstheme="majorBidi"/>
      <w:i/>
      <w:iCs/>
      <w:color w:val="2E74B5" w:themeColor="accent1" w:themeShade="BF"/>
    </w:rPr>
  </w:style>
  <w:style w:type="paragraph" w:styleId="Heading5">
    <w:name w:val="heading 5"/>
    <w:basedOn w:val="Normal"/>
    <w:next w:val="Normal"/>
    <w:link w:val="Heading5Char"/>
    <w:uiPriority w:val="9"/>
    <w:unhideWhenUsed/>
    <w:qFormat/>
    <w:rsid w:val="00676AA6"/>
    <w:pPr>
      <w:keepNext/>
      <w:keepLines/>
      <w:spacing w:before="40"/>
      <w:outlineLvl w:val="4"/>
    </w:pPr>
    <w:rPr>
      <w:rFonts w:ascii="Arial Narrow" w:eastAsiaTheme="majorEastAsia" w:hAnsi="Arial Narrow" w:cstheme="majorBidi"/>
      <w:color w:val="2E74B5" w:themeColor="accent1" w:themeShade="BF"/>
    </w:rPr>
  </w:style>
  <w:style w:type="paragraph" w:styleId="Heading6">
    <w:name w:val="heading 6"/>
    <w:basedOn w:val="Normal"/>
    <w:next w:val="Normal"/>
    <w:link w:val="Heading6Char"/>
    <w:uiPriority w:val="9"/>
    <w:unhideWhenUsed/>
    <w:qFormat/>
    <w:rsid w:val="00676AA6"/>
    <w:pPr>
      <w:keepNext/>
      <w:keepLines/>
      <w:spacing w:before="40"/>
      <w:outlineLvl w:val="5"/>
    </w:pPr>
    <w:rPr>
      <w:rFonts w:ascii="Arial Narrow" w:eastAsiaTheme="majorEastAsia" w:hAnsi="Arial Narrow" w:cstheme="majorBidi"/>
      <w:color w:val="1F4D78" w:themeColor="accent1" w:themeShade="7F"/>
    </w:rPr>
  </w:style>
  <w:style w:type="paragraph" w:styleId="Heading7">
    <w:name w:val="heading 7"/>
    <w:basedOn w:val="Normal"/>
    <w:next w:val="Normal"/>
    <w:link w:val="Heading7Char"/>
    <w:uiPriority w:val="9"/>
    <w:unhideWhenUsed/>
    <w:qFormat/>
    <w:rsid w:val="00676AA6"/>
    <w:pPr>
      <w:keepNext/>
      <w:keepLines/>
      <w:spacing w:before="40"/>
      <w:outlineLvl w:val="6"/>
    </w:pPr>
    <w:rPr>
      <w:rFonts w:ascii="Arial Narrow" w:eastAsiaTheme="majorEastAsia" w:hAnsi="Arial Narrow" w:cstheme="majorBidi"/>
      <w:i/>
      <w:iCs/>
      <w:color w:val="1F4D78" w:themeColor="accent1" w:themeShade="7F"/>
    </w:rPr>
  </w:style>
  <w:style w:type="paragraph" w:styleId="Heading8">
    <w:name w:val="heading 8"/>
    <w:basedOn w:val="Normal"/>
    <w:next w:val="Normal"/>
    <w:link w:val="Heading8Char"/>
    <w:uiPriority w:val="9"/>
    <w:unhideWhenUsed/>
    <w:qFormat/>
    <w:rsid w:val="00676AA6"/>
    <w:pPr>
      <w:keepNext/>
      <w:keepLines/>
      <w:spacing w:before="40"/>
      <w:outlineLvl w:val="7"/>
    </w:pPr>
    <w:rPr>
      <w:rFonts w:ascii="Arial Narrow" w:eastAsiaTheme="majorEastAsia" w:hAnsi="Arial Narrow" w:cstheme="majorBidi"/>
      <w:color w:val="272727" w:themeColor="text1" w:themeTint="D8"/>
      <w:sz w:val="21"/>
      <w:szCs w:val="21"/>
    </w:rPr>
  </w:style>
  <w:style w:type="paragraph" w:styleId="Heading9">
    <w:name w:val="heading 9"/>
    <w:basedOn w:val="Normal"/>
    <w:next w:val="Normal"/>
    <w:link w:val="Heading9Char"/>
    <w:uiPriority w:val="9"/>
    <w:unhideWhenUsed/>
    <w:qFormat/>
    <w:rsid w:val="00676AA6"/>
    <w:pPr>
      <w:keepNext/>
      <w:keepLines/>
      <w:spacing w:before="40"/>
      <w:outlineLvl w:val="8"/>
    </w:pPr>
    <w:rPr>
      <w:rFonts w:ascii="Arial Narrow" w:eastAsiaTheme="majorEastAsia" w:hAnsi="Arial Narrow"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848"/>
    <w:rPr>
      <w:rFonts w:eastAsiaTheme="majorEastAsia" w:cstheme="majorBidi"/>
      <w:sz w:val="32"/>
      <w:szCs w:val="32"/>
    </w:rPr>
  </w:style>
  <w:style w:type="character" w:customStyle="1" w:styleId="Heading2Char">
    <w:name w:val="Heading 2 Char"/>
    <w:basedOn w:val="DefaultParagraphFont"/>
    <w:link w:val="Heading2"/>
    <w:uiPriority w:val="9"/>
    <w:rsid w:val="00472848"/>
    <w:rPr>
      <w:rFonts w:eastAsiaTheme="majorEastAsia" w:cstheme="majorBidi"/>
      <w:color w:val="000000" w:themeColor="text1"/>
      <w:sz w:val="32"/>
      <w:szCs w:val="26"/>
    </w:rPr>
  </w:style>
  <w:style w:type="paragraph" w:styleId="Title">
    <w:name w:val="Title"/>
    <w:basedOn w:val="Normal"/>
    <w:next w:val="Normal"/>
    <w:link w:val="TitleChar"/>
    <w:uiPriority w:val="10"/>
    <w:qFormat/>
    <w:rsid w:val="00676AA6"/>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76AA6"/>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676AA6"/>
    <w:pPr>
      <w:numPr>
        <w:ilvl w:val="1"/>
      </w:numPr>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676AA6"/>
    <w:rPr>
      <w:rFonts w:ascii="Arial" w:eastAsiaTheme="minorEastAsia" w:hAnsi="Arial"/>
      <w:color w:val="5A5A5A" w:themeColor="text1" w:themeTint="A5"/>
      <w:spacing w:val="15"/>
    </w:rPr>
  </w:style>
  <w:style w:type="character" w:styleId="SubtleEmphasis">
    <w:name w:val="Subtle Emphasis"/>
    <w:basedOn w:val="DefaultParagraphFont"/>
    <w:uiPriority w:val="19"/>
    <w:qFormat/>
    <w:rsid w:val="00676AA6"/>
    <w:rPr>
      <w:rFonts w:ascii="Arial" w:hAnsi="Arial"/>
      <w:i/>
      <w:iCs/>
      <w:color w:val="404040" w:themeColor="text1" w:themeTint="BF"/>
    </w:rPr>
  </w:style>
  <w:style w:type="character" w:styleId="Emphasis">
    <w:name w:val="Emphasis"/>
    <w:basedOn w:val="DefaultParagraphFont"/>
    <w:uiPriority w:val="20"/>
    <w:qFormat/>
    <w:rsid w:val="00676AA6"/>
    <w:rPr>
      <w:rFonts w:ascii="Arial" w:hAnsi="Arial"/>
      <w:i/>
      <w:iCs/>
    </w:rPr>
  </w:style>
  <w:style w:type="character" w:styleId="IntenseEmphasis">
    <w:name w:val="Intense Emphasis"/>
    <w:basedOn w:val="DefaultParagraphFont"/>
    <w:uiPriority w:val="21"/>
    <w:qFormat/>
    <w:rsid w:val="00676AA6"/>
    <w:rPr>
      <w:i/>
      <w:iCs/>
      <w:color w:val="5B9BD5" w:themeColor="accent1"/>
    </w:rPr>
  </w:style>
  <w:style w:type="paragraph" w:styleId="ListParagraph">
    <w:name w:val="List Paragraph"/>
    <w:basedOn w:val="Normal"/>
    <w:uiPriority w:val="34"/>
    <w:qFormat/>
    <w:rsid w:val="00676AA6"/>
    <w:pPr>
      <w:ind w:left="720"/>
      <w:contextualSpacing/>
    </w:pPr>
  </w:style>
  <w:style w:type="character" w:styleId="BookTitle">
    <w:name w:val="Book Title"/>
    <w:basedOn w:val="DefaultParagraphFont"/>
    <w:uiPriority w:val="33"/>
    <w:qFormat/>
    <w:rsid w:val="00676AA6"/>
    <w:rPr>
      <w:b/>
      <w:bCs/>
      <w:i/>
      <w:iCs/>
      <w:spacing w:val="5"/>
    </w:rPr>
  </w:style>
  <w:style w:type="character" w:styleId="Strong">
    <w:name w:val="Strong"/>
    <w:basedOn w:val="DefaultParagraphFont"/>
    <w:uiPriority w:val="22"/>
    <w:qFormat/>
    <w:rsid w:val="00676AA6"/>
    <w:rPr>
      <w:b/>
      <w:bCs/>
    </w:rPr>
  </w:style>
  <w:style w:type="paragraph" w:styleId="Quote">
    <w:name w:val="Quote"/>
    <w:basedOn w:val="Normal"/>
    <w:next w:val="Normal"/>
    <w:link w:val="QuoteChar"/>
    <w:uiPriority w:val="29"/>
    <w:qFormat/>
    <w:rsid w:val="00676AA6"/>
    <w:pPr>
      <w:spacing w:before="200"/>
      <w:ind w:left="864" w:right="864"/>
      <w:jc w:val="center"/>
    </w:pPr>
    <w:rPr>
      <w:rFonts w:cstheme="minorBidi"/>
      <w:i/>
      <w:iCs/>
      <w:color w:val="404040" w:themeColor="text1" w:themeTint="BF"/>
    </w:rPr>
  </w:style>
  <w:style w:type="character" w:customStyle="1" w:styleId="QuoteChar">
    <w:name w:val="Quote Char"/>
    <w:basedOn w:val="DefaultParagraphFont"/>
    <w:link w:val="Quote"/>
    <w:uiPriority w:val="29"/>
    <w:rsid w:val="00676AA6"/>
    <w:rPr>
      <w:rFonts w:ascii="Arial" w:hAnsi="Arial"/>
      <w:i/>
      <w:iCs/>
      <w:color w:val="404040" w:themeColor="text1" w:themeTint="BF"/>
    </w:rPr>
  </w:style>
  <w:style w:type="paragraph" w:styleId="NoSpacing">
    <w:name w:val="No Spacing"/>
    <w:uiPriority w:val="1"/>
    <w:qFormat/>
    <w:rsid w:val="00676AA6"/>
  </w:style>
  <w:style w:type="character" w:customStyle="1" w:styleId="Heading3Char">
    <w:name w:val="Heading 3 Char"/>
    <w:basedOn w:val="DefaultParagraphFont"/>
    <w:link w:val="Heading3"/>
    <w:uiPriority w:val="9"/>
    <w:rsid w:val="00676AA6"/>
    <w:rPr>
      <w:rFonts w:ascii="Arial Narrow" w:eastAsiaTheme="majorEastAsia" w:hAnsi="Arial Narrow" w:cstheme="majorBidi"/>
      <w:color w:val="1F4D78" w:themeColor="accent1" w:themeShade="7F"/>
      <w:sz w:val="24"/>
      <w:szCs w:val="24"/>
    </w:rPr>
  </w:style>
  <w:style w:type="character" w:customStyle="1" w:styleId="Heading4Char">
    <w:name w:val="Heading 4 Char"/>
    <w:basedOn w:val="DefaultParagraphFont"/>
    <w:link w:val="Heading4"/>
    <w:uiPriority w:val="9"/>
    <w:rsid w:val="00676AA6"/>
    <w:rPr>
      <w:rFonts w:ascii="Arial Narrow" w:eastAsiaTheme="majorEastAsia" w:hAnsi="Arial Narrow" w:cstheme="majorBidi"/>
      <w:i/>
      <w:iCs/>
      <w:color w:val="2E74B5" w:themeColor="accent1" w:themeShade="BF"/>
    </w:rPr>
  </w:style>
  <w:style w:type="character" w:customStyle="1" w:styleId="Heading5Char">
    <w:name w:val="Heading 5 Char"/>
    <w:basedOn w:val="DefaultParagraphFont"/>
    <w:link w:val="Heading5"/>
    <w:uiPriority w:val="9"/>
    <w:rsid w:val="00676AA6"/>
    <w:rPr>
      <w:rFonts w:ascii="Arial Narrow" w:eastAsiaTheme="majorEastAsia" w:hAnsi="Arial Narrow" w:cstheme="majorBidi"/>
      <w:color w:val="2E74B5" w:themeColor="accent1" w:themeShade="BF"/>
    </w:rPr>
  </w:style>
  <w:style w:type="character" w:customStyle="1" w:styleId="Heading6Char">
    <w:name w:val="Heading 6 Char"/>
    <w:basedOn w:val="DefaultParagraphFont"/>
    <w:link w:val="Heading6"/>
    <w:uiPriority w:val="9"/>
    <w:rsid w:val="00676AA6"/>
    <w:rPr>
      <w:rFonts w:ascii="Arial Narrow" w:eastAsiaTheme="majorEastAsia" w:hAnsi="Arial Narrow" w:cstheme="majorBidi"/>
      <w:color w:val="1F4D78" w:themeColor="accent1" w:themeShade="7F"/>
    </w:rPr>
  </w:style>
  <w:style w:type="character" w:customStyle="1" w:styleId="Heading7Char">
    <w:name w:val="Heading 7 Char"/>
    <w:basedOn w:val="DefaultParagraphFont"/>
    <w:link w:val="Heading7"/>
    <w:uiPriority w:val="9"/>
    <w:rsid w:val="00676AA6"/>
    <w:rPr>
      <w:rFonts w:ascii="Arial Narrow" w:eastAsiaTheme="majorEastAsia" w:hAnsi="Arial Narrow" w:cstheme="majorBidi"/>
      <w:i/>
      <w:iCs/>
      <w:color w:val="1F4D78" w:themeColor="accent1" w:themeShade="7F"/>
    </w:rPr>
  </w:style>
  <w:style w:type="character" w:customStyle="1" w:styleId="Heading8Char">
    <w:name w:val="Heading 8 Char"/>
    <w:basedOn w:val="DefaultParagraphFont"/>
    <w:link w:val="Heading8"/>
    <w:uiPriority w:val="9"/>
    <w:rsid w:val="00676AA6"/>
    <w:rPr>
      <w:rFonts w:ascii="Arial Narrow" w:eastAsiaTheme="majorEastAsia" w:hAnsi="Arial Narrow" w:cstheme="majorBidi"/>
      <w:color w:val="272727" w:themeColor="text1" w:themeTint="D8"/>
      <w:sz w:val="21"/>
      <w:szCs w:val="21"/>
    </w:rPr>
  </w:style>
  <w:style w:type="character" w:customStyle="1" w:styleId="Heading9Char">
    <w:name w:val="Heading 9 Char"/>
    <w:basedOn w:val="DefaultParagraphFont"/>
    <w:link w:val="Heading9"/>
    <w:uiPriority w:val="9"/>
    <w:rsid w:val="00676AA6"/>
    <w:rPr>
      <w:rFonts w:ascii="Arial Narrow" w:eastAsiaTheme="majorEastAsia" w:hAnsi="Arial Narrow" w:cstheme="majorBidi"/>
      <w:i/>
      <w:iCs/>
      <w:color w:val="272727" w:themeColor="text1" w:themeTint="D8"/>
      <w:sz w:val="21"/>
      <w:szCs w:val="21"/>
    </w:rPr>
  </w:style>
  <w:style w:type="table" w:styleId="TableGrid">
    <w:name w:val="Table Grid"/>
    <w:basedOn w:val="TableNormal"/>
    <w:uiPriority w:val="39"/>
    <w:rsid w:val="00207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3C4B"/>
    <w:rPr>
      <w:color w:val="0563C1" w:themeColor="hyperlink"/>
      <w:u w:val="single"/>
    </w:rPr>
  </w:style>
  <w:style w:type="character" w:styleId="FollowedHyperlink">
    <w:name w:val="FollowedHyperlink"/>
    <w:basedOn w:val="DefaultParagraphFont"/>
    <w:uiPriority w:val="99"/>
    <w:semiHidden/>
    <w:unhideWhenUsed/>
    <w:rsid w:val="00685344"/>
    <w:rPr>
      <w:color w:val="954F72" w:themeColor="followedHyperlink"/>
      <w:u w:val="single"/>
    </w:rPr>
  </w:style>
  <w:style w:type="paragraph" w:styleId="Footer">
    <w:name w:val="footer"/>
    <w:basedOn w:val="Normal"/>
    <w:link w:val="FooterChar"/>
    <w:uiPriority w:val="99"/>
    <w:unhideWhenUsed/>
    <w:rsid w:val="00106A76"/>
    <w:pPr>
      <w:tabs>
        <w:tab w:val="center" w:pos="4513"/>
        <w:tab w:val="right" w:pos="9026"/>
      </w:tabs>
    </w:pPr>
  </w:style>
  <w:style w:type="character" w:customStyle="1" w:styleId="FooterChar">
    <w:name w:val="Footer Char"/>
    <w:basedOn w:val="DefaultParagraphFont"/>
    <w:link w:val="Footer"/>
    <w:uiPriority w:val="99"/>
    <w:rsid w:val="00106A76"/>
  </w:style>
  <w:style w:type="paragraph" w:styleId="Header">
    <w:name w:val="header"/>
    <w:basedOn w:val="Normal"/>
    <w:link w:val="HeaderChar"/>
    <w:uiPriority w:val="99"/>
    <w:semiHidden/>
    <w:unhideWhenUsed/>
    <w:rsid w:val="001C633C"/>
    <w:pPr>
      <w:tabs>
        <w:tab w:val="center" w:pos="4680"/>
        <w:tab w:val="right" w:pos="9360"/>
      </w:tabs>
    </w:pPr>
  </w:style>
  <w:style w:type="character" w:customStyle="1" w:styleId="HeaderChar">
    <w:name w:val="Header Char"/>
    <w:basedOn w:val="DefaultParagraphFont"/>
    <w:link w:val="Header"/>
    <w:uiPriority w:val="99"/>
    <w:semiHidden/>
    <w:rsid w:val="001C633C"/>
  </w:style>
  <w:style w:type="character" w:styleId="UnresolvedMention">
    <w:name w:val="Unresolved Mention"/>
    <w:basedOn w:val="DefaultParagraphFont"/>
    <w:uiPriority w:val="99"/>
    <w:semiHidden/>
    <w:unhideWhenUsed/>
    <w:rsid w:val="00A76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4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livelifebetterderbyshire.org.uk" TargetMode="External"/><Relationship Id="rId18" Type="http://schemas.openxmlformats.org/officeDocument/2006/relationships/hyperlink" Target="https://www.ageuk.org.uk/services/in-your-area/foot-car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llbd.info@derbyshire.gov.uk" TargetMode="External"/><Relationship Id="rId17" Type="http://schemas.openxmlformats.org/officeDocument/2006/relationships/hyperlink" Target="https://www.derbyshire.gov.uk/social-health/adult-care-and-wellbeing/information-advice-and-first-contact-service/leaflet-order-form/adult-care-information-sheets.asp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erbyshire.gov.uk/social-health/adult-care-and-wellbeing/disability-support/deaf-deafened-and-hearing-loss/deaf-deafened-and-hearing-loss.aspx" TargetMode="External"/><Relationship Id="rId20" Type="http://schemas.openxmlformats.org/officeDocument/2006/relationships/hyperlink" Target="https://www.derbyshire.gov.uk/social-health/adult-care-and-wellbeing/help-to-live-at-home/tec/technology-enabled-care.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rbyshire.gov.uk/social-health/health-and-wellbeing/your-health/drug-and-alcohol-support/alcohol-and-drugs-support.aspx" TargetMode="Externa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derbyshire.gov.uk/social-health/adult-care-and-wellbeing/disability-support/sight-impaired-and-severely-sight-impaired/sight-impaired-and-severely-sight-impaired.aspx" TargetMode="External"/><Relationship Id="rId23" Type="http://schemas.openxmlformats.org/officeDocument/2006/relationships/footer" Target="footer3.xml"/><Relationship Id="rId10" Type="http://schemas.openxmlformats.org/officeDocument/2006/relationships/hyperlink" Target="https://www.ageuk.org.uk/derbyandderbyshire/our-services/live-stronger-for-longer-170186fd-6b16-ee11-a81c-6045bd94e88e/" TargetMode="External"/><Relationship Id="rId19" Type="http://schemas.openxmlformats.org/officeDocument/2006/relationships/hyperlink" Target="https://www.derbyshire.gov.uk/council/contact-us/call-derbyshire/call-derbyshire.aspx" TargetMode="External"/><Relationship Id="rId4" Type="http://schemas.openxmlformats.org/officeDocument/2006/relationships/webSettings" Target="webSettings.xml"/><Relationship Id="rId9" Type="http://schemas.openxmlformats.org/officeDocument/2006/relationships/hyperlink" Target="mailto:fallsprevention@ageukderbyandderbyshire.org.uk" TargetMode="External"/><Relationship Id="rId14" Type="http://schemas.openxmlformats.org/officeDocument/2006/relationships/hyperlink" Target="https://www.nhs.uk/live-well/healthy-body/look-after-your-ey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649</Words>
  <Characters>3720</Characters>
  <Application>Microsoft Office Word</Application>
  <DocSecurity>0</DocSecurity>
  <Lines>186</Lines>
  <Paragraphs>80</Paragraphs>
  <ScaleCrop>false</ScaleCrop>
  <HeadingPairs>
    <vt:vector size="2" baseType="variant">
      <vt:variant>
        <vt:lpstr>Title</vt:lpstr>
      </vt:variant>
      <vt:variant>
        <vt:i4>1</vt:i4>
      </vt:variant>
    </vt:vector>
  </HeadingPairs>
  <TitlesOfParts>
    <vt:vector size="1" baseType="lpstr">
      <vt:lpstr>Falls prevention action plan</vt:lpstr>
    </vt:vector>
  </TitlesOfParts>
  <Company>Derbyshire County Council</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Falls prevention toolkit</dc:title>
  <dc:subject>
  </dc:subject>
  <dc:creator>Sue Foster (Adult Care)</dc:creator>
  <cp:keywords>
  </cp:keywords>
  <dc:description>
  </dc:description>
  <cp:lastModifiedBy>Nathan Greenwood</cp:lastModifiedBy>
  <cp:revision>2</cp:revision>
  <dcterms:created xsi:type="dcterms:W3CDTF">2026-09-22T11:14:00Z</dcterms:created>
  <dcterms:modified xsi:type="dcterms:W3CDTF">2026-09-22T11:17:40Z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571f596f,278a2625,609059e0</vt:lpwstr>
  </property>
  <property fmtid="{D5CDD505-2E9C-101B-9397-08002B2CF9AE}" pid="3" name="ClassificationContentMarkingFooterFontProps">
    <vt:lpwstr>#000000,10,Aptos</vt:lpwstr>
  </property>
  <property fmtid="{D5CDD505-2E9C-101B-9397-08002B2CF9AE}" pid="4" name="ClassificationContentMarkingFooterText">
    <vt:lpwstr>PUBLIC</vt:lpwstr>
  </property>
  <property fmtid="{D5CDD505-2E9C-101B-9397-08002B2CF9AE}" pid="5" name="MSIP_Label_1eaf2ac6-553c-49dc-af04-64e19b49ddd9_Enabled">
    <vt:lpwstr>true</vt:lpwstr>
  </property>
  <property fmtid="{D5CDD505-2E9C-101B-9397-08002B2CF9AE}" pid="6" name="MSIP_Label_1eaf2ac6-553c-49dc-af04-64e19b49ddd9_SetDate">
    <vt:lpwstr>2026-09-22T11:03:32Z</vt:lpwstr>
  </property>
  <property fmtid="{D5CDD505-2E9C-101B-9397-08002B2CF9AE}" pid="7" name="MSIP_Label_1eaf2ac6-553c-49dc-af04-64e19b49ddd9_Method">
    <vt:lpwstr>Privileged</vt:lpwstr>
  </property>
  <property fmtid="{D5CDD505-2E9C-101B-9397-08002B2CF9AE}" pid="8" name="MSIP_Label_1eaf2ac6-553c-49dc-af04-64e19b49ddd9_Name">
    <vt:lpwstr>DCC Public</vt:lpwstr>
  </property>
  <property fmtid="{D5CDD505-2E9C-101B-9397-08002B2CF9AE}" pid="9" name="MSIP_Label_1eaf2ac6-553c-49dc-af04-64e19b49ddd9_SiteId">
    <vt:lpwstr>429a8eb3-3210-4e1a-aaa2-6ccde0ddabc5</vt:lpwstr>
  </property>
  <property fmtid="{D5CDD505-2E9C-101B-9397-08002B2CF9AE}" pid="10" name="MSIP_Label_1eaf2ac6-553c-49dc-af04-64e19b49ddd9_ActionId">
    <vt:lpwstr>b4c41a71-1c53-4104-ba00-2fac3743326c</vt:lpwstr>
  </property>
  <property fmtid="{D5CDD505-2E9C-101B-9397-08002B2CF9AE}" pid="11" name="MSIP_Label_1eaf2ac6-553c-49dc-af04-64e19b49ddd9_ContentBits">
    <vt:lpwstr>2</vt:lpwstr>
  </property>
  <property fmtid="{D5CDD505-2E9C-101B-9397-08002B2CF9AE}" pid="12" name="MSIP_Label_1eaf2ac6-553c-49dc-af04-64e19b49ddd9_Tag">
    <vt:lpwstr>10, 0, 1, 1</vt:lpwstr>
  </property>
</Properties>
</file>