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BCD" w:rsidP="00502BCD" w:rsidRDefault="00502BCD">
      <w:pPr>
        <w:jc w:val="center"/>
        <w:rPr>
          <w:rFonts w:ascii="Arial" w:hAnsi="Arial" w:cs="Arial"/>
          <w:b/>
          <w:sz w:val="32"/>
          <w:szCs w:val="32"/>
          <w:u w:val="single"/>
        </w:rPr>
      </w:pPr>
      <w:r w:rsidRPr="00203B52">
        <w:rPr>
          <w:rFonts w:ascii="Arial" w:hAnsi="Arial" w:cs="Arial"/>
          <w:b/>
          <w:sz w:val="32"/>
          <w:szCs w:val="32"/>
          <w:u w:val="single"/>
        </w:rPr>
        <w:t>DERBYSHIRE COUNTY COUNCIL</w:t>
      </w:r>
    </w:p>
    <w:p w:rsidR="00502BCD" w:rsidP="00502BCD" w:rsidRDefault="00502BCD">
      <w:pPr>
        <w:jc w:val="center"/>
        <w:rPr>
          <w:rFonts w:ascii="Arial" w:hAnsi="Arial" w:cs="Arial"/>
          <w:b/>
          <w:sz w:val="28"/>
          <w:szCs w:val="28"/>
          <w:u w:val="single"/>
        </w:rPr>
      </w:pPr>
      <w:r>
        <w:rPr>
          <w:rFonts w:ascii="Arial" w:hAnsi="Arial" w:cs="Arial"/>
          <w:b/>
          <w:sz w:val="28"/>
          <w:szCs w:val="28"/>
          <w:u w:val="single"/>
        </w:rPr>
        <w:t>DERBYSHIRE SCHOOLS FORUM</w:t>
      </w:r>
    </w:p>
    <w:p w:rsidR="005C6EC2" w:rsidP="00502BCD" w:rsidRDefault="00502BCD">
      <w:pPr>
        <w:jc w:val="center"/>
        <w:rPr>
          <w:rFonts w:ascii="Arial" w:hAnsi="Arial" w:cs="Arial"/>
          <w:b/>
          <w:sz w:val="28"/>
          <w:szCs w:val="28"/>
          <w:u w:val="single"/>
        </w:rPr>
      </w:pPr>
      <w:r>
        <w:rPr>
          <w:rFonts w:ascii="Arial" w:hAnsi="Arial" w:cs="Arial"/>
          <w:b/>
          <w:sz w:val="28"/>
          <w:szCs w:val="28"/>
          <w:u w:val="single"/>
        </w:rPr>
        <w:t xml:space="preserve">Minutes of the Meeting Held on </w:t>
      </w:r>
      <w:r w:rsidR="00527DD9">
        <w:rPr>
          <w:rFonts w:ascii="Arial" w:hAnsi="Arial" w:cs="Arial"/>
          <w:b/>
          <w:sz w:val="28"/>
          <w:szCs w:val="28"/>
          <w:u w:val="single"/>
        </w:rPr>
        <w:t>10</w:t>
      </w:r>
      <w:r w:rsidRPr="00DB26AC" w:rsidR="00DB26AC">
        <w:rPr>
          <w:rFonts w:ascii="Arial" w:hAnsi="Arial" w:cs="Arial"/>
          <w:b/>
          <w:sz w:val="28"/>
          <w:szCs w:val="28"/>
          <w:u w:val="single"/>
          <w:vertAlign w:val="superscript"/>
        </w:rPr>
        <w:t>th</w:t>
      </w:r>
      <w:r w:rsidR="00DB26AC">
        <w:rPr>
          <w:rFonts w:ascii="Arial" w:hAnsi="Arial" w:cs="Arial"/>
          <w:b/>
          <w:sz w:val="28"/>
          <w:szCs w:val="28"/>
          <w:u w:val="single"/>
        </w:rPr>
        <w:t xml:space="preserve"> </w:t>
      </w:r>
      <w:r w:rsidR="00527DD9">
        <w:rPr>
          <w:rFonts w:ascii="Arial" w:hAnsi="Arial" w:cs="Arial"/>
          <w:b/>
          <w:sz w:val="28"/>
          <w:szCs w:val="28"/>
          <w:u w:val="single"/>
        </w:rPr>
        <w:t>November</w:t>
      </w:r>
      <w:r w:rsidR="00C771DC">
        <w:rPr>
          <w:rFonts w:ascii="Arial" w:hAnsi="Arial" w:cs="Arial"/>
          <w:b/>
          <w:sz w:val="28"/>
          <w:szCs w:val="28"/>
          <w:u w:val="single"/>
        </w:rPr>
        <w:t xml:space="preserve"> 2016</w:t>
      </w:r>
    </w:p>
    <w:p w:rsidR="00502BCD" w:rsidP="00502BCD" w:rsidRDefault="00502BCD">
      <w:pPr>
        <w:jc w:val="center"/>
        <w:rPr>
          <w:rFonts w:ascii="Arial" w:hAnsi="Arial" w:cs="Arial"/>
          <w:sz w:val="28"/>
          <w:szCs w:val="28"/>
        </w:rPr>
      </w:pPr>
      <w:r>
        <w:rPr>
          <w:rFonts w:ascii="Arial" w:hAnsi="Arial" w:cs="Arial"/>
          <w:b/>
          <w:sz w:val="28"/>
          <w:szCs w:val="28"/>
          <w:u w:val="single"/>
        </w:rPr>
        <w:t xml:space="preserve">At </w:t>
      </w:r>
      <w:r w:rsidR="00527DD9">
        <w:rPr>
          <w:rFonts w:ascii="Arial" w:hAnsi="Arial" w:cs="Arial"/>
          <w:b/>
          <w:sz w:val="28"/>
          <w:szCs w:val="28"/>
          <w:u w:val="single"/>
        </w:rPr>
        <w:t>4</w:t>
      </w:r>
      <w:r>
        <w:rPr>
          <w:rFonts w:ascii="Arial" w:hAnsi="Arial" w:cs="Arial"/>
          <w:b/>
          <w:sz w:val="28"/>
          <w:szCs w:val="28"/>
          <w:u w:val="single"/>
        </w:rPr>
        <w:t xml:space="preserve">.00 pm </w:t>
      </w:r>
      <w:r w:rsidR="00527DD9">
        <w:rPr>
          <w:rFonts w:ascii="Arial" w:hAnsi="Arial" w:cs="Arial"/>
          <w:b/>
          <w:sz w:val="28"/>
          <w:szCs w:val="28"/>
          <w:u w:val="single"/>
        </w:rPr>
        <w:t>Post Mill Centre South Normanton</w:t>
      </w:r>
    </w:p>
    <w:p w:rsidR="00380FD9" w:rsidRDefault="00380FD9"/>
    <w:p w:rsidRPr="00557268" w:rsidR="000D438B" w:rsidP="00502BCD" w:rsidRDefault="00502BCD">
      <w:pPr>
        <w:rPr>
          <w:rFonts w:ascii="Arial" w:hAnsi="Arial" w:cs="Arial"/>
          <w:b/>
          <w:u w:val="single"/>
        </w:rPr>
      </w:pPr>
      <w:r w:rsidRPr="00557268">
        <w:rPr>
          <w:rFonts w:ascii="Arial" w:hAnsi="Arial" w:cs="Arial"/>
          <w:b/>
          <w:u w:val="single"/>
        </w:rPr>
        <w:t>Present</w:t>
      </w:r>
      <w:r w:rsidRPr="00557268" w:rsidR="00460634">
        <w:rPr>
          <w:rFonts w:ascii="Arial" w:hAnsi="Arial" w:cs="Arial"/>
          <w:b/>
          <w:u w:val="single"/>
        </w:rPr>
        <w:t xml:space="preserve">  </w:t>
      </w:r>
    </w:p>
    <w:p w:rsidR="00527DD9" w:rsidRDefault="00557268">
      <w:pPr>
        <w:rPr>
          <w:rFonts w:ascii="Arial" w:hAnsi="Arial" w:cs="Arial"/>
        </w:rPr>
      </w:pPr>
      <w:r w:rsidRPr="00557268">
        <w:rPr>
          <w:rFonts w:ascii="Arial" w:hAnsi="Arial" w:cs="Arial"/>
        </w:rPr>
        <w:t xml:space="preserve">Barbara Arrandale, </w:t>
      </w:r>
      <w:r w:rsidR="000F7276">
        <w:rPr>
          <w:rFonts w:ascii="Arial" w:hAnsi="Arial" w:cs="Arial"/>
        </w:rPr>
        <w:t xml:space="preserve">David Beaumont, </w:t>
      </w:r>
      <w:r w:rsidR="00C771DC">
        <w:rPr>
          <w:rFonts w:ascii="Arial" w:hAnsi="Arial" w:cs="Arial"/>
        </w:rPr>
        <w:t xml:space="preserve">Linda Du-Roe, </w:t>
      </w:r>
      <w:r w:rsidR="00527DD9">
        <w:rPr>
          <w:rFonts w:ascii="Arial" w:hAnsi="Arial" w:cs="Arial"/>
        </w:rPr>
        <w:t>Stephanie Marbrow, Bridget Hanley</w:t>
      </w:r>
      <w:r w:rsidR="00C771DC">
        <w:rPr>
          <w:rFonts w:ascii="Arial" w:hAnsi="Arial" w:cs="Arial"/>
        </w:rPr>
        <w:t>,</w:t>
      </w:r>
      <w:r w:rsidR="00527DD9">
        <w:rPr>
          <w:rFonts w:ascii="Arial" w:hAnsi="Arial" w:cs="Arial"/>
        </w:rPr>
        <w:t xml:space="preserve"> Joe Birkin, </w:t>
      </w:r>
      <w:r w:rsidRPr="00557268" w:rsidR="008653FB">
        <w:rPr>
          <w:rFonts w:ascii="Arial" w:hAnsi="Arial" w:cs="Arial"/>
        </w:rPr>
        <w:t>Martin Brader,</w:t>
      </w:r>
      <w:r w:rsidR="00527DD9">
        <w:rPr>
          <w:rFonts w:ascii="Arial" w:hAnsi="Arial" w:cs="Arial"/>
        </w:rPr>
        <w:t xml:space="preserve"> Kam Grewal</w:t>
      </w:r>
      <w:r w:rsidR="006E75D6">
        <w:rPr>
          <w:rFonts w:ascii="Arial" w:hAnsi="Arial" w:cs="Arial"/>
        </w:rPr>
        <w:t>–</w:t>
      </w:r>
      <w:r w:rsidR="00527DD9">
        <w:rPr>
          <w:rFonts w:ascii="Arial" w:hAnsi="Arial" w:cs="Arial"/>
        </w:rPr>
        <w:t xml:space="preserve">Joy, Tracey Burnside, </w:t>
      </w:r>
      <w:r w:rsidRPr="00557268" w:rsidR="00DB26AC">
        <w:rPr>
          <w:rFonts w:ascii="Arial" w:hAnsi="Arial" w:cs="Arial"/>
        </w:rPr>
        <w:t xml:space="preserve">Pauline Wensley, </w:t>
      </w:r>
      <w:r w:rsidRPr="00557268" w:rsidR="008653FB">
        <w:rPr>
          <w:rFonts w:ascii="Arial" w:hAnsi="Arial" w:cs="Arial"/>
        </w:rPr>
        <w:t>Juli</w:t>
      </w:r>
      <w:r>
        <w:rPr>
          <w:rFonts w:ascii="Arial" w:hAnsi="Arial" w:cs="Arial"/>
        </w:rPr>
        <w:t>e</w:t>
      </w:r>
      <w:r w:rsidRPr="00557268" w:rsidR="008653FB">
        <w:rPr>
          <w:rFonts w:ascii="Arial" w:hAnsi="Arial" w:cs="Arial"/>
        </w:rPr>
        <w:t>n Scholefield,</w:t>
      </w:r>
      <w:r w:rsidR="008E331F">
        <w:rPr>
          <w:rFonts w:ascii="Arial" w:hAnsi="Arial" w:cs="Arial"/>
        </w:rPr>
        <w:t xml:space="preserve"> </w:t>
      </w:r>
      <w:r w:rsidR="000F7276">
        <w:rPr>
          <w:rFonts w:ascii="Arial" w:hAnsi="Arial" w:cs="Arial"/>
        </w:rPr>
        <w:t>Angela Stanton,</w:t>
      </w:r>
      <w:r w:rsidR="00527DD9">
        <w:rPr>
          <w:rFonts w:ascii="Arial" w:hAnsi="Arial" w:cs="Arial"/>
        </w:rPr>
        <w:t xml:space="preserve"> Lisa Key, Andrew Critchlow, </w:t>
      </w:r>
      <w:r w:rsidR="000F7276">
        <w:rPr>
          <w:rFonts w:ascii="Arial" w:hAnsi="Arial" w:cs="Arial"/>
        </w:rPr>
        <w:t>Karen Hudson</w:t>
      </w:r>
      <w:r w:rsidR="00527DD9">
        <w:rPr>
          <w:rFonts w:ascii="Arial" w:hAnsi="Arial" w:cs="Arial"/>
        </w:rPr>
        <w:t>, David Channon,</w:t>
      </w:r>
      <w:r w:rsidR="00C771DC">
        <w:rPr>
          <w:rFonts w:ascii="Arial" w:hAnsi="Arial" w:cs="Arial"/>
        </w:rPr>
        <w:t xml:space="preserve">  </w:t>
      </w:r>
      <w:r w:rsidRPr="00557268" w:rsidR="008653FB">
        <w:rPr>
          <w:rFonts w:ascii="Arial" w:hAnsi="Arial" w:cs="Arial"/>
        </w:rPr>
        <w:t xml:space="preserve">Andrew Large, </w:t>
      </w:r>
      <w:r w:rsidR="000F7276">
        <w:rPr>
          <w:rFonts w:ascii="Arial" w:hAnsi="Arial" w:cs="Arial"/>
        </w:rPr>
        <w:t xml:space="preserve">Deborah Turner, </w:t>
      </w:r>
      <w:r w:rsidR="00527DD9">
        <w:rPr>
          <w:rFonts w:ascii="Arial" w:hAnsi="Arial" w:cs="Arial"/>
        </w:rPr>
        <w:t>Chris Wayment</w:t>
      </w:r>
      <w:r w:rsidR="005F6AF0">
        <w:rPr>
          <w:rFonts w:ascii="Arial" w:hAnsi="Arial" w:cs="Arial"/>
        </w:rPr>
        <w:t>.</w:t>
      </w:r>
    </w:p>
    <w:p w:rsidR="00527DD9" w:rsidRDefault="00527DD9">
      <w:pPr>
        <w:rPr>
          <w:rFonts w:ascii="Arial" w:hAnsi="Arial" w:cs="Arial"/>
        </w:rPr>
      </w:pPr>
    </w:p>
    <w:p w:rsidRPr="00557268" w:rsidR="000F10B6" w:rsidRDefault="000F10B6">
      <w:pPr>
        <w:rPr>
          <w:rFonts w:ascii="Arial" w:hAnsi="Arial" w:cs="Arial"/>
          <w:b/>
          <w:u w:val="single"/>
        </w:rPr>
      </w:pPr>
      <w:r w:rsidRPr="00557268">
        <w:rPr>
          <w:rFonts w:ascii="Arial" w:hAnsi="Arial" w:cs="Arial"/>
          <w:b/>
          <w:u w:val="single"/>
        </w:rPr>
        <w:t>Substitutes</w:t>
      </w:r>
    </w:p>
    <w:p w:rsidRPr="00557268" w:rsidR="00557268" w:rsidP="00557268" w:rsidRDefault="00527DD9">
      <w:pPr>
        <w:rPr>
          <w:rFonts w:ascii="Arial" w:hAnsi="Arial" w:cs="Arial"/>
        </w:rPr>
      </w:pPr>
      <w:r>
        <w:rPr>
          <w:rFonts w:ascii="Arial" w:hAnsi="Arial" w:cs="Arial"/>
        </w:rPr>
        <w:t>Phil Su</w:t>
      </w:r>
      <w:r w:rsidR="006B3D36">
        <w:rPr>
          <w:rFonts w:ascii="Arial" w:hAnsi="Arial" w:cs="Arial"/>
        </w:rPr>
        <w:t>nd</w:t>
      </w:r>
      <w:r>
        <w:rPr>
          <w:rFonts w:ascii="Arial" w:hAnsi="Arial" w:cs="Arial"/>
        </w:rPr>
        <w:t xml:space="preserve">erland, </w:t>
      </w:r>
      <w:r w:rsidR="0018139F">
        <w:rPr>
          <w:rFonts w:ascii="Arial" w:hAnsi="Arial" w:cs="Arial"/>
        </w:rPr>
        <w:t>Alan Thomas</w:t>
      </w:r>
      <w:r>
        <w:rPr>
          <w:rFonts w:ascii="Arial" w:hAnsi="Arial" w:cs="Arial"/>
        </w:rPr>
        <w:t>, Joy Williams, Cathy Tattersfield</w:t>
      </w:r>
    </w:p>
    <w:p w:rsidRPr="00557268" w:rsidR="00557268" w:rsidP="00557268" w:rsidRDefault="00557268">
      <w:pPr>
        <w:rPr>
          <w:rFonts w:ascii="Arial" w:hAnsi="Arial" w:cs="Arial"/>
        </w:rPr>
      </w:pPr>
    </w:p>
    <w:p w:rsidRPr="00557268" w:rsidR="007E2450" w:rsidRDefault="007E2450">
      <w:pPr>
        <w:rPr>
          <w:rFonts w:ascii="Arial" w:hAnsi="Arial" w:cs="Arial"/>
          <w:b/>
          <w:u w:val="single"/>
        </w:rPr>
      </w:pPr>
      <w:r w:rsidRPr="00557268">
        <w:rPr>
          <w:rFonts w:ascii="Arial" w:hAnsi="Arial" w:cs="Arial"/>
          <w:b/>
          <w:u w:val="single"/>
        </w:rPr>
        <w:t>Observers</w:t>
      </w:r>
    </w:p>
    <w:p w:rsidR="008E331F" w:rsidRDefault="00527DD9">
      <w:pPr>
        <w:rPr>
          <w:rFonts w:ascii="Arial" w:hAnsi="Arial" w:cs="Arial"/>
        </w:rPr>
      </w:pPr>
      <w:r>
        <w:rPr>
          <w:rFonts w:ascii="Arial" w:hAnsi="Arial" w:cs="Arial"/>
        </w:rPr>
        <w:t>None</w:t>
      </w:r>
    </w:p>
    <w:p w:rsidRPr="00557268" w:rsidR="0018139F" w:rsidRDefault="0018139F">
      <w:pPr>
        <w:rPr>
          <w:rFonts w:ascii="Arial" w:hAnsi="Arial" w:cs="Arial"/>
          <w:color w:val="FF0000"/>
        </w:rPr>
      </w:pPr>
    </w:p>
    <w:p w:rsidRPr="00557268" w:rsidR="00502BCD" w:rsidP="00502BCD" w:rsidRDefault="007E2450">
      <w:pPr>
        <w:rPr>
          <w:rFonts w:ascii="Arial" w:hAnsi="Arial" w:cs="Arial"/>
          <w:b/>
          <w:u w:val="single"/>
        </w:rPr>
      </w:pPr>
      <w:r w:rsidRPr="00557268">
        <w:rPr>
          <w:rFonts w:ascii="Arial" w:hAnsi="Arial" w:cs="Arial"/>
          <w:b/>
          <w:u w:val="single"/>
        </w:rPr>
        <w:t>Officers/Others</w:t>
      </w:r>
    </w:p>
    <w:p w:rsidRPr="00557268" w:rsidR="00EB23D3" w:rsidP="00502BCD" w:rsidRDefault="006A32C0">
      <w:pPr>
        <w:rPr>
          <w:rFonts w:ascii="Arial" w:hAnsi="Arial" w:cs="Arial"/>
        </w:rPr>
      </w:pPr>
      <w:r w:rsidRPr="00557268">
        <w:rPr>
          <w:rFonts w:ascii="Arial" w:hAnsi="Arial" w:cs="Arial"/>
        </w:rPr>
        <w:t xml:space="preserve">Chris Allcock, </w:t>
      </w:r>
      <w:r w:rsidR="000F7276">
        <w:rPr>
          <w:rFonts w:ascii="Arial" w:hAnsi="Arial" w:cs="Arial"/>
        </w:rPr>
        <w:t>Mary Murkin</w:t>
      </w:r>
      <w:r w:rsidRPr="00557268">
        <w:rPr>
          <w:rFonts w:ascii="Arial" w:hAnsi="Arial" w:cs="Arial"/>
        </w:rPr>
        <w:t>, Ruth Lane</w:t>
      </w:r>
      <w:r w:rsidRPr="00557268" w:rsidR="00072E13">
        <w:rPr>
          <w:rFonts w:ascii="Arial" w:hAnsi="Arial" w:cs="Arial"/>
        </w:rPr>
        <w:t xml:space="preserve">, </w:t>
      </w:r>
      <w:r w:rsidR="00527DD9">
        <w:rPr>
          <w:rFonts w:ascii="Arial" w:hAnsi="Arial" w:cs="Arial"/>
        </w:rPr>
        <w:t>Karen Gurney</w:t>
      </w:r>
      <w:r w:rsidR="008E331F">
        <w:rPr>
          <w:rFonts w:ascii="Arial" w:hAnsi="Arial" w:cs="Arial"/>
        </w:rPr>
        <w:t>,</w:t>
      </w:r>
      <w:r w:rsidR="00527DD9">
        <w:rPr>
          <w:rFonts w:ascii="Arial" w:hAnsi="Arial" w:cs="Arial"/>
        </w:rPr>
        <w:t xml:space="preserve"> Andrew Marsh, Bish Sharif</w:t>
      </w:r>
    </w:p>
    <w:p w:rsidRPr="00557268" w:rsidR="00E064F5" w:rsidP="00502BCD" w:rsidRDefault="00E064F5">
      <w:pPr>
        <w:rPr>
          <w:rFonts w:ascii="Arial" w:hAnsi="Arial" w:cs="Arial"/>
        </w:rPr>
      </w:pPr>
    </w:p>
    <w:p w:rsidRPr="00557268" w:rsidR="007E2450" w:rsidP="00502BCD" w:rsidRDefault="007E2450">
      <w:pPr>
        <w:rPr>
          <w:rFonts w:ascii="Arial" w:hAnsi="Arial" w:cs="Arial"/>
          <w:b/>
          <w:u w:val="single"/>
        </w:rPr>
      </w:pPr>
      <w:r w:rsidRPr="00557268">
        <w:rPr>
          <w:rFonts w:ascii="Arial" w:hAnsi="Arial" w:cs="Arial"/>
          <w:b/>
          <w:u w:val="single"/>
        </w:rPr>
        <w:t>Apologies</w:t>
      </w:r>
    </w:p>
    <w:p w:rsidR="00736D4D" w:rsidP="00534C9D" w:rsidRDefault="0016107C">
      <w:pPr>
        <w:rPr>
          <w:rFonts w:ascii="Arial" w:hAnsi="Arial" w:cs="Arial"/>
        </w:rPr>
      </w:pPr>
      <w:r>
        <w:rPr>
          <w:rFonts w:ascii="Arial" w:hAnsi="Arial" w:cs="Arial"/>
        </w:rPr>
        <w:t xml:space="preserve">Gordon Hart, </w:t>
      </w:r>
      <w:r w:rsidR="00527DD9">
        <w:rPr>
          <w:rFonts w:ascii="Arial" w:hAnsi="Arial" w:cs="Arial"/>
        </w:rPr>
        <w:t xml:space="preserve">Julie Cadman, Liz </w:t>
      </w:r>
      <w:proofErr w:type="spellStart"/>
      <w:r w:rsidR="00527DD9">
        <w:rPr>
          <w:rFonts w:ascii="Arial" w:hAnsi="Arial" w:cs="Arial"/>
        </w:rPr>
        <w:t>Moorsom</w:t>
      </w:r>
      <w:proofErr w:type="spellEnd"/>
      <w:r w:rsidR="00527DD9">
        <w:rPr>
          <w:rFonts w:ascii="Arial" w:hAnsi="Arial" w:cs="Arial"/>
        </w:rPr>
        <w:t>, Gill Hutton, Carey Ayres, David Plummer</w:t>
      </w:r>
      <w:r>
        <w:rPr>
          <w:rFonts w:ascii="Arial" w:hAnsi="Arial" w:cs="Arial"/>
        </w:rPr>
        <w:t xml:space="preserve">, Cllr Caitlin </w:t>
      </w:r>
      <w:proofErr w:type="spellStart"/>
      <w:r>
        <w:rPr>
          <w:rFonts w:ascii="Arial" w:hAnsi="Arial" w:cs="Arial"/>
        </w:rPr>
        <w:t>Bisknell</w:t>
      </w:r>
      <w:proofErr w:type="spellEnd"/>
      <w:r>
        <w:rPr>
          <w:rFonts w:ascii="Arial" w:hAnsi="Arial" w:cs="Arial"/>
        </w:rPr>
        <w:t>,</w:t>
      </w:r>
      <w:r w:rsidR="00527DD9">
        <w:rPr>
          <w:rFonts w:ascii="Arial" w:hAnsi="Arial" w:cs="Arial"/>
        </w:rPr>
        <w:t xml:space="preserve"> </w:t>
      </w:r>
      <w:r w:rsidR="008E331F">
        <w:rPr>
          <w:rFonts w:ascii="Arial" w:hAnsi="Arial" w:cs="Arial"/>
        </w:rPr>
        <w:t xml:space="preserve">Cllr </w:t>
      </w:r>
      <w:r w:rsidR="0018139F">
        <w:rPr>
          <w:rFonts w:ascii="Arial" w:hAnsi="Arial" w:cs="Arial"/>
        </w:rPr>
        <w:t>J</w:t>
      </w:r>
      <w:r w:rsidR="00D2746A">
        <w:rPr>
          <w:rFonts w:ascii="Arial" w:hAnsi="Arial" w:cs="Arial"/>
        </w:rPr>
        <w:t>o</w:t>
      </w:r>
      <w:r w:rsidR="009E701C">
        <w:rPr>
          <w:rFonts w:ascii="Arial" w:hAnsi="Arial" w:cs="Arial"/>
        </w:rPr>
        <w:t>c</w:t>
      </w:r>
      <w:r w:rsidR="00D2746A">
        <w:rPr>
          <w:rFonts w:ascii="Arial" w:hAnsi="Arial" w:cs="Arial"/>
        </w:rPr>
        <w:t xml:space="preserve">elyn Street, Andrew Wild, </w:t>
      </w:r>
      <w:r>
        <w:rPr>
          <w:rFonts w:ascii="Arial" w:hAnsi="Arial" w:cs="Arial"/>
        </w:rPr>
        <w:t>John Crofts, Kathryn Boulton</w:t>
      </w:r>
      <w:r w:rsidR="00CF1704">
        <w:rPr>
          <w:rFonts w:ascii="Arial" w:hAnsi="Arial" w:cs="Arial"/>
        </w:rPr>
        <w:t>, Shirley Harvey.</w:t>
      </w:r>
    </w:p>
    <w:p w:rsidR="0016107C" w:rsidP="00534C9D" w:rsidRDefault="0016107C">
      <w:pPr>
        <w:rPr>
          <w:rFonts w:ascii="Arial" w:hAnsi="Arial" w:cs="Arial"/>
        </w:rPr>
      </w:pPr>
    </w:p>
    <w:p w:rsidR="000F7115" w:rsidP="00534C9D" w:rsidRDefault="000F7115">
      <w:pPr>
        <w:rPr>
          <w:rFonts w:ascii="Arial" w:hAnsi="Arial" w:cs="Arial"/>
        </w:rPr>
      </w:pPr>
      <w:r>
        <w:rPr>
          <w:rFonts w:ascii="Arial" w:hAnsi="Arial" w:cs="Arial"/>
        </w:rPr>
        <w:t>Martin Brader chaired the meeting</w:t>
      </w:r>
      <w:r w:rsidR="00B95B5D">
        <w:rPr>
          <w:rFonts w:ascii="Arial" w:hAnsi="Arial" w:cs="Arial"/>
        </w:rPr>
        <w:t xml:space="preserve"> and Chris Allcock confirmed it was quorate.</w:t>
      </w:r>
    </w:p>
    <w:p w:rsidR="008B1C4B" w:rsidP="00294477" w:rsidRDefault="0059228F">
      <w:pPr>
        <w:rPr>
          <w:rFonts w:ascii="Arial" w:hAnsi="Arial" w:cs="Arial"/>
        </w:rPr>
      </w:pPr>
      <w:r>
        <w:rPr>
          <w:rFonts w:ascii="Arial" w:hAnsi="Arial" w:cs="Arial"/>
        </w:rPr>
        <w:t xml:space="preserve"> </w:t>
      </w:r>
    </w:p>
    <w:p w:rsidR="009D0ECB" w:rsidP="009D0ECB" w:rsidRDefault="00106A73">
      <w:pPr>
        <w:rPr>
          <w:rFonts w:ascii="Arial" w:hAnsi="Arial" w:cs="Arial"/>
          <w:b/>
          <w:u w:val="single"/>
        </w:rPr>
      </w:pPr>
      <w:r>
        <w:rPr>
          <w:rFonts w:ascii="Arial" w:hAnsi="Arial" w:cs="Arial"/>
          <w:b/>
          <w:u w:val="single"/>
        </w:rPr>
        <w:t>16/</w:t>
      </w:r>
      <w:r w:rsidR="0016107C">
        <w:rPr>
          <w:rFonts w:ascii="Arial" w:hAnsi="Arial" w:cs="Arial"/>
          <w:b/>
          <w:u w:val="single"/>
        </w:rPr>
        <w:t>24</w:t>
      </w:r>
      <w:r w:rsidRPr="008B1C4B" w:rsidR="009D0ECB">
        <w:rPr>
          <w:rFonts w:ascii="Arial" w:hAnsi="Arial" w:cs="Arial"/>
          <w:b/>
          <w:u w:val="single"/>
        </w:rPr>
        <w:t xml:space="preserve"> Apologi</w:t>
      </w:r>
      <w:r w:rsidR="009D0ECB">
        <w:rPr>
          <w:rFonts w:ascii="Arial" w:hAnsi="Arial" w:cs="Arial"/>
          <w:b/>
          <w:u w:val="single"/>
        </w:rPr>
        <w:t>es</w:t>
      </w:r>
      <w:r w:rsidRPr="008B1C4B" w:rsidR="009D0ECB">
        <w:rPr>
          <w:rFonts w:ascii="Arial" w:hAnsi="Arial" w:cs="Arial"/>
          <w:b/>
          <w:u w:val="single"/>
        </w:rPr>
        <w:t xml:space="preserve"> for Absence</w:t>
      </w:r>
    </w:p>
    <w:p w:rsidR="009D0ECB" w:rsidP="009D0ECB" w:rsidRDefault="009D0ECB">
      <w:pPr>
        <w:rPr>
          <w:rFonts w:ascii="Arial" w:hAnsi="Arial" w:cs="Arial"/>
          <w:b/>
          <w:u w:val="single"/>
        </w:rPr>
      </w:pPr>
    </w:p>
    <w:p w:rsidR="00A51AED" w:rsidP="009D0ECB" w:rsidRDefault="009D0ECB">
      <w:pPr>
        <w:rPr>
          <w:rFonts w:ascii="Arial" w:hAnsi="Arial" w:cs="Arial"/>
        </w:rPr>
      </w:pPr>
      <w:r w:rsidRPr="009D0ECB">
        <w:rPr>
          <w:rFonts w:ascii="Arial" w:hAnsi="Arial" w:cs="Arial"/>
        </w:rPr>
        <w:t>Apologies were given as noted above</w:t>
      </w:r>
      <w:r w:rsidR="00B97891">
        <w:rPr>
          <w:rFonts w:ascii="Arial" w:hAnsi="Arial" w:cs="Arial"/>
        </w:rPr>
        <w:t>.</w:t>
      </w:r>
    </w:p>
    <w:p w:rsidR="00B97891" w:rsidP="009D0ECB" w:rsidRDefault="00B97891">
      <w:pPr>
        <w:rPr>
          <w:rFonts w:ascii="Arial" w:hAnsi="Arial" w:cs="Arial"/>
        </w:rPr>
      </w:pPr>
    </w:p>
    <w:p w:rsidR="0016107C" w:rsidP="009D0ECB" w:rsidRDefault="0016107C">
      <w:pPr>
        <w:rPr>
          <w:rFonts w:ascii="Arial" w:hAnsi="Arial" w:cs="Arial"/>
        </w:rPr>
      </w:pPr>
      <w:r>
        <w:rPr>
          <w:rFonts w:ascii="Arial" w:hAnsi="Arial" w:cs="Arial"/>
        </w:rPr>
        <w:t>Chris Allcock advised the Forum that the followin</w:t>
      </w:r>
      <w:r w:rsidR="005C44A8">
        <w:rPr>
          <w:rFonts w:ascii="Arial" w:hAnsi="Arial" w:cs="Arial"/>
        </w:rPr>
        <w:t>g resignations had been received:</w:t>
      </w:r>
    </w:p>
    <w:p w:rsidR="005C44A8" w:rsidP="009D0ECB" w:rsidRDefault="005C44A8">
      <w:pPr>
        <w:rPr>
          <w:rFonts w:ascii="Arial" w:hAnsi="Arial" w:cs="Arial"/>
        </w:rPr>
      </w:pPr>
    </w:p>
    <w:p w:rsidR="003B556A" w:rsidP="009D0ECB" w:rsidRDefault="003B556A">
      <w:pPr>
        <w:rPr>
          <w:rFonts w:ascii="Arial" w:hAnsi="Arial" w:cs="Arial"/>
        </w:rPr>
      </w:pPr>
      <w:r>
        <w:rPr>
          <w:rFonts w:ascii="Arial" w:hAnsi="Arial" w:cs="Arial"/>
        </w:rPr>
        <w:t>Sammy Jones (16-19)</w:t>
      </w:r>
      <w:r w:rsidR="005C44A8">
        <w:rPr>
          <w:rFonts w:ascii="Arial" w:hAnsi="Arial" w:cs="Arial"/>
        </w:rPr>
        <w:t xml:space="preserve"> - </w:t>
      </w:r>
      <w:r>
        <w:rPr>
          <w:rFonts w:ascii="Arial" w:hAnsi="Arial" w:cs="Arial"/>
        </w:rPr>
        <w:t>Bish Sharif would work to find a replacement</w:t>
      </w:r>
    </w:p>
    <w:p w:rsidR="003B556A" w:rsidP="009D0ECB" w:rsidRDefault="003B556A">
      <w:pPr>
        <w:rPr>
          <w:rFonts w:ascii="Arial" w:hAnsi="Arial" w:cs="Arial"/>
        </w:rPr>
      </w:pPr>
      <w:r>
        <w:rPr>
          <w:rFonts w:ascii="Arial" w:hAnsi="Arial" w:cs="Arial"/>
        </w:rPr>
        <w:t>Lynsey Page (Primary Headteacher</w:t>
      </w:r>
      <w:r w:rsidR="00B97891">
        <w:rPr>
          <w:rFonts w:ascii="Arial" w:hAnsi="Arial" w:cs="Arial"/>
        </w:rPr>
        <w:t xml:space="preserve"> representative</w:t>
      </w:r>
      <w:r>
        <w:rPr>
          <w:rFonts w:ascii="Arial" w:hAnsi="Arial" w:cs="Arial"/>
        </w:rPr>
        <w:t>)</w:t>
      </w:r>
    </w:p>
    <w:p w:rsidR="003B556A" w:rsidP="009D0ECB" w:rsidRDefault="003B556A">
      <w:pPr>
        <w:rPr>
          <w:rFonts w:ascii="Arial" w:hAnsi="Arial" w:cs="Arial"/>
        </w:rPr>
      </w:pPr>
      <w:r>
        <w:rPr>
          <w:rFonts w:ascii="Arial" w:hAnsi="Arial" w:cs="Arial"/>
        </w:rPr>
        <w:t>Phil Su</w:t>
      </w:r>
      <w:r w:rsidR="006B3D36">
        <w:rPr>
          <w:rFonts w:ascii="Arial" w:hAnsi="Arial" w:cs="Arial"/>
        </w:rPr>
        <w:t>nd</w:t>
      </w:r>
      <w:r>
        <w:rPr>
          <w:rFonts w:ascii="Arial" w:hAnsi="Arial" w:cs="Arial"/>
        </w:rPr>
        <w:t xml:space="preserve">erland (Primary Governor </w:t>
      </w:r>
      <w:proofErr w:type="gramStart"/>
      <w:r>
        <w:rPr>
          <w:rFonts w:ascii="Arial" w:hAnsi="Arial" w:cs="Arial"/>
        </w:rPr>
        <w:t>substitute</w:t>
      </w:r>
      <w:proofErr w:type="gramEnd"/>
      <w:r>
        <w:rPr>
          <w:rFonts w:ascii="Arial" w:hAnsi="Arial" w:cs="Arial"/>
        </w:rPr>
        <w:t>)</w:t>
      </w:r>
    </w:p>
    <w:p w:rsidRPr="00B54925" w:rsidR="008B1C4B" w:rsidP="00474AC8" w:rsidRDefault="008B1C4B">
      <w:pPr>
        <w:rPr>
          <w:rFonts w:ascii="Arial" w:hAnsi="Arial" w:cs="Arial"/>
        </w:rPr>
      </w:pPr>
    </w:p>
    <w:p w:rsidR="008B1C4B" w:rsidP="00474AC8" w:rsidRDefault="00106A73">
      <w:pPr>
        <w:rPr>
          <w:rFonts w:ascii="Arial" w:hAnsi="Arial" w:cs="Arial"/>
          <w:b/>
          <w:u w:val="single"/>
        </w:rPr>
      </w:pPr>
      <w:r>
        <w:rPr>
          <w:rFonts w:ascii="Arial" w:hAnsi="Arial" w:cs="Arial"/>
          <w:b/>
          <w:u w:val="single"/>
        </w:rPr>
        <w:t>16/</w:t>
      </w:r>
      <w:r w:rsidR="0016107C">
        <w:rPr>
          <w:rFonts w:ascii="Arial" w:hAnsi="Arial" w:cs="Arial"/>
          <w:b/>
          <w:u w:val="single"/>
        </w:rPr>
        <w:t>25</w:t>
      </w:r>
      <w:r w:rsidRPr="001411DF" w:rsidR="001411DF">
        <w:rPr>
          <w:rFonts w:ascii="Arial" w:hAnsi="Arial" w:cs="Arial"/>
          <w:b/>
          <w:u w:val="single"/>
        </w:rPr>
        <w:t xml:space="preserve"> Minutes of the previous meeting – </w:t>
      </w:r>
      <w:r w:rsidR="0016107C">
        <w:rPr>
          <w:rFonts w:ascii="Arial" w:hAnsi="Arial" w:cs="Arial"/>
          <w:b/>
          <w:u w:val="single"/>
        </w:rPr>
        <w:t>6</w:t>
      </w:r>
      <w:r w:rsidRPr="00106A73">
        <w:rPr>
          <w:rFonts w:ascii="Arial" w:hAnsi="Arial" w:cs="Arial"/>
          <w:b/>
          <w:u w:val="single"/>
          <w:vertAlign w:val="superscript"/>
        </w:rPr>
        <w:t>th</w:t>
      </w:r>
      <w:r>
        <w:rPr>
          <w:rFonts w:ascii="Arial" w:hAnsi="Arial" w:cs="Arial"/>
          <w:b/>
          <w:u w:val="single"/>
        </w:rPr>
        <w:t xml:space="preserve"> </w:t>
      </w:r>
      <w:r w:rsidR="0016107C">
        <w:rPr>
          <w:rFonts w:ascii="Arial" w:hAnsi="Arial" w:cs="Arial"/>
          <w:b/>
          <w:u w:val="single"/>
        </w:rPr>
        <w:t>October</w:t>
      </w:r>
      <w:r>
        <w:rPr>
          <w:rFonts w:ascii="Arial" w:hAnsi="Arial" w:cs="Arial"/>
          <w:b/>
          <w:u w:val="single"/>
        </w:rPr>
        <w:t xml:space="preserve"> 201</w:t>
      </w:r>
      <w:r w:rsidR="00C9194B">
        <w:rPr>
          <w:rFonts w:ascii="Arial" w:hAnsi="Arial" w:cs="Arial"/>
          <w:b/>
          <w:u w:val="single"/>
        </w:rPr>
        <w:t>6</w:t>
      </w:r>
    </w:p>
    <w:p w:rsidR="001411DF" w:rsidP="00474AC8" w:rsidRDefault="001411DF">
      <w:pPr>
        <w:rPr>
          <w:rFonts w:ascii="Arial" w:hAnsi="Arial" w:cs="Arial"/>
          <w:b/>
          <w:u w:val="single"/>
        </w:rPr>
      </w:pPr>
    </w:p>
    <w:p w:rsidR="003B556A" w:rsidP="00474AC8" w:rsidRDefault="003B556A">
      <w:pPr>
        <w:rPr>
          <w:rFonts w:ascii="Arial" w:hAnsi="Arial" w:cs="Arial"/>
          <w:u w:val="single"/>
        </w:rPr>
      </w:pPr>
      <w:r w:rsidRPr="003B556A">
        <w:rPr>
          <w:rFonts w:ascii="Arial" w:hAnsi="Arial" w:cs="Arial"/>
          <w:u w:val="single"/>
        </w:rPr>
        <w:t>Matters of accuracy</w:t>
      </w:r>
    </w:p>
    <w:p w:rsidR="00074C13" w:rsidP="00474AC8" w:rsidRDefault="00074C13">
      <w:pPr>
        <w:rPr>
          <w:rFonts w:ascii="Arial" w:hAnsi="Arial" w:cs="Arial"/>
          <w:u w:val="single"/>
        </w:rPr>
      </w:pPr>
    </w:p>
    <w:p w:rsidR="00074C13" w:rsidP="00074C13" w:rsidRDefault="00074C13">
      <w:pPr>
        <w:rPr>
          <w:rFonts w:ascii="Arial" w:hAnsi="Arial" w:cs="Arial"/>
        </w:rPr>
      </w:pPr>
      <w:r>
        <w:rPr>
          <w:rFonts w:ascii="Arial" w:hAnsi="Arial" w:cs="Arial"/>
        </w:rPr>
        <w:t>David Channon asked for it to be noted that he did attend the meeting.</w:t>
      </w:r>
    </w:p>
    <w:p w:rsidR="00074C13" w:rsidP="00474AC8" w:rsidRDefault="00074C13">
      <w:pPr>
        <w:rPr>
          <w:rFonts w:ascii="Arial" w:hAnsi="Arial" w:cs="Arial"/>
          <w:u w:val="single"/>
        </w:rPr>
      </w:pPr>
    </w:p>
    <w:p w:rsidRPr="003B556A" w:rsidR="003B556A" w:rsidP="00474AC8" w:rsidRDefault="003B556A">
      <w:pPr>
        <w:rPr>
          <w:rFonts w:ascii="Arial" w:hAnsi="Arial" w:cs="Arial"/>
        </w:rPr>
      </w:pPr>
      <w:r w:rsidRPr="00074C13">
        <w:rPr>
          <w:rFonts w:ascii="Arial" w:hAnsi="Arial" w:cs="Arial"/>
        </w:rPr>
        <w:t>Page 4 –</w:t>
      </w:r>
      <w:r w:rsidRPr="003B556A">
        <w:rPr>
          <w:rFonts w:ascii="Arial" w:hAnsi="Arial" w:cs="Arial"/>
        </w:rPr>
        <w:t xml:space="preserve"> should</w:t>
      </w:r>
      <w:r>
        <w:rPr>
          <w:rFonts w:ascii="Arial" w:hAnsi="Arial" w:cs="Arial"/>
        </w:rPr>
        <w:t xml:space="preserve"> have read that Chris Allcock had no reason to believe that the ESG would not end from September 2017</w:t>
      </w:r>
      <w:r w:rsidR="005C44A8">
        <w:rPr>
          <w:rFonts w:ascii="Arial" w:hAnsi="Arial" w:cs="Arial"/>
        </w:rPr>
        <w:t xml:space="preserve">. Also </w:t>
      </w:r>
      <w:r w:rsidR="00074C13">
        <w:rPr>
          <w:rFonts w:ascii="Arial" w:hAnsi="Arial" w:cs="Arial"/>
        </w:rPr>
        <w:t xml:space="preserve">the year in the paragraph below had been </w:t>
      </w:r>
      <w:proofErr w:type="spellStart"/>
      <w:r w:rsidR="00074C13">
        <w:rPr>
          <w:rFonts w:ascii="Arial" w:hAnsi="Arial" w:cs="Arial"/>
        </w:rPr>
        <w:t>mis</w:t>
      </w:r>
      <w:proofErr w:type="spellEnd"/>
      <w:r w:rsidR="00074C13">
        <w:rPr>
          <w:rFonts w:ascii="Arial" w:hAnsi="Arial" w:cs="Arial"/>
        </w:rPr>
        <w:t>-typed and should read 2016–17 rather than 2016017.</w:t>
      </w:r>
    </w:p>
    <w:p w:rsidR="00B95B5D" w:rsidP="00474AC8" w:rsidRDefault="00B95B5D">
      <w:pPr>
        <w:rPr>
          <w:rFonts w:ascii="Arial" w:hAnsi="Arial" w:cs="Arial"/>
        </w:rPr>
      </w:pPr>
    </w:p>
    <w:p w:rsidRPr="003B3373" w:rsidR="00C9194B" w:rsidP="00474AC8" w:rsidRDefault="00C9194B">
      <w:pPr>
        <w:rPr>
          <w:rFonts w:ascii="Arial" w:hAnsi="Arial" w:cs="Arial"/>
          <w:u w:val="single"/>
        </w:rPr>
      </w:pPr>
      <w:r w:rsidRPr="003B3373">
        <w:rPr>
          <w:rFonts w:ascii="Arial" w:hAnsi="Arial" w:cs="Arial"/>
          <w:u w:val="single"/>
        </w:rPr>
        <w:t>M</w:t>
      </w:r>
      <w:r w:rsidRPr="003B3373" w:rsidR="00106A73">
        <w:rPr>
          <w:rFonts w:ascii="Arial" w:hAnsi="Arial" w:cs="Arial"/>
          <w:u w:val="single"/>
        </w:rPr>
        <w:t>atters arising</w:t>
      </w:r>
    </w:p>
    <w:p w:rsidR="00074C13" w:rsidP="00474AC8" w:rsidRDefault="00074C13">
      <w:pPr>
        <w:rPr>
          <w:rFonts w:ascii="Arial" w:hAnsi="Arial" w:cs="Arial"/>
        </w:rPr>
      </w:pPr>
    </w:p>
    <w:p w:rsidR="005622BB" w:rsidP="00074C13" w:rsidRDefault="00C9194B">
      <w:pPr>
        <w:rPr>
          <w:rFonts w:ascii="Arial" w:hAnsi="Arial" w:cs="Arial"/>
        </w:rPr>
      </w:pPr>
      <w:r>
        <w:rPr>
          <w:rFonts w:ascii="Arial" w:hAnsi="Arial" w:cs="Arial"/>
        </w:rPr>
        <w:t xml:space="preserve">Page </w:t>
      </w:r>
      <w:r w:rsidR="00D2746A">
        <w:rPr>
          <w:rFonts w:ascii="Arial" w:hAnsi="Arial" w:cs="Arial"/>
        </w:rPr>
        <w:t>1</w:t>
      </w:r>
      <w:r>
        <w:rPr>
          <w:rFonts w:ascii="Arial" w:hAnsi="Arial" w:cs="Arial"/>
        </w:rPr>
        <w:t xml:space="preserve"> </w:t>
      </w:r>
      <w:r w:rsidR="00D2746A">
        <w:rPr>
          <w:rFonts w:ascii="Arial" w:hAnsi="Arial" w:cs="Arial"/>
        </w:rPr>
        <w:t>–</w:t>
      </w:r>
      <w:r>
        <w:rPr>
          <w:rFonts w:ascii="Arial" w:hAnsi="Arial" w:cs="Arial"/>
        </w:rPr>
        <w:t xml:space="preserve"> </w:t>
      </w:r>
      <w:r w:rsidR="00074C13">
        <w:rPr>
          <w:rFonts w:ascii="Arial" w:hAnsi="Arial" w:cs="Arial"/>
        </w:rPr>
        <w:t>Chris Allcock confirmed that it is now planned to bring papers relating to Exclusions, Alternative Provision and SEN to the December meeting.</w:t>
      </w:r>
    </w:p>
    <w:p w:rsidR="00074C13" w:rsidP="00074C13" w:rsidRDefault="00074C13">
      <w:pPr>
        <w:rPr>
          <w:rFonts w:ascii="Arial" w:hAnsi="Arial" w:cs="Arial"/>
        </w:rPr>
      </w:pPr>
      <w:r>
        <w:rPr>
          <w:rFonts w:ascii="Arial" w:hAnsi="Arial" w:cs="Arial"/>
        </w:rPr>
        <w:lastRenderedPageBreak/>
        <w:t xml:space="preserve">Page 4 – Chris Allcock confirmed that the LA view was that a legal challenge regarding the withdrawal of the ESG was unlikely to succeed. It may be that the County Councils </w:t>
      </w:r>
      <w:r w:rsidR="003B3373">
        <w:rPr>
          <w:rFonts w:ascii="Arial" w:hAnsi="Arial" w:cs="Arial"/>
        </w:rPr>
        <w:t>N</w:t>
      </w:r>
      <w:r>
        <w:rPr>
          <w:rFonts w:ascii="Arial" w:hAnsi="Arial" w:cs="Arial"/>
        </w:rPr>
        <w:t xml:space="preserve">etwork </w:t>
      </w:r>
      <w:proofErr w:type="gramStart"/>
      <w:r>
        <w:rPr>
          <w:rFonts w:ascii="Arial" w:hAnsi="Arial" w:cs="Arial"/>
        </w:rPr>
        <w:t>take</w:t>
      </w:r>
      <w:proofErr w:type="gramEnd"/>
      <w:r>
        <w:rPr>
          <w:rFonts w:ascii="Arial" w:hAnsi="Arial" w:cs="Arial"/>
        </w:rPr>
        <w:t xml:space="preserve"> up the case but he </w:t>
      </w:r>
      <w:r w:rsidR="005C44A8">
        <w:rPr>
          <w:rFonts w:ascii="Arial" w:hAnsi="Arial" w:cs="Arial"/>
        </w:rPr>
        <w:t>had no further information at this time</w:t>
      </w:r>
      <w:r w:rsidR="0024445F">
        <w:rPr>
          <w:rFonts w:ascii="Arial" w:hAnsi="Arial" w:cs="Arial"/>
        </w:rPr>
        <w:t>.</w:t>
      </w:r>
    </w:p>
    <w:p w:rsidR="005622BB" w:rsidP="00474AC8" w:rsidRDefault="005622BB">
      <w:pPr>
        <w:rPr>
          <w:rFonts w:ascii="Arial" w:hAnsi="Arial" w:cs="Arial"/>
        </w:rPr>
      </w:pPr>
    </w:p>
    <w:p w:rsidR="001411DF" w:rsidP="00474AC8" w:rsidRDefault="00106A73">
      <w:pPr>
        <w:rPr>
          <w:rFonts w:ascii="Arial" w:hAnsi="Arial" w:cs="Arial"/>
          <w:b/>
          <w:u w:val="single"/>
        </w:rPr>
      </w:pPr>
      <w:r>
        <w:rPr>
          <w:rFonts w:ascii="Arial" w:hAnsi="Arial" w:cs="Arial"/>
          <w:b/>
          <w:u w:val="single"/>
        </w:rPr>
        <w:t>16/</w:t>
      </w:r>
      <w:r w:rsidR="002A4A0D">
        <w:rPr>
          <w:rFonts w:ascii="Arial" w:hAnsi="Arial" w:cs="Arial"/>
          <w:b/>
          <w:u w:val="single"/>
        </w:rPr>
        <w:t>26</w:t>
      </w:r>
      <w:r w:rsidRPr="001411DF" w:rsidR="001411DF">
        <w:rPr>
          <w:rFonts w:ascii="Arial" w:hAnsi="Arial" w:cs="Arial"/>
          <w:b/>
          <w:u w:val="single"/>
        </w:rPr>
        <w:t xml:space="preserve"> </w:t>
      </w:r>
      <w:r w:rsidR="002A4A0D">
        <w:rPr>
          <w:rFonts w:ascii="Arial" w:hAnsi="Arial" w:cs="Arial"/>
          <w:b/>
          <w:u w:val="single"/>
        </w:rPr>
        <w:t>De-delegation of Funding 2017-18: Responses to Consultation</w:t>
      </w:r>
    </w:p>
    <w:p w:rsidR="002A4A0D" w:rsidP="00474AC8" w:rsidRDefault="002A4A0D">
      <w:pPr>
        <w:rPr>
          <w:rFonts w:ascii="Arial" w:hAnsi="Arial" w:cs="Arial"/>
          <w:b/>
          <w:u w:val="single"/>
        </w:rPr>
      </w:pPr>
    </w:p>
    <w:p w:rsidR="00607821" w:rsidP="00474AC8" w:rsidRDefault="002A4A0D">
      <w:pPr>
        <w:rPr>
          <w:rFonts w:ascii="Arial" w:hAnsi="Arial" w:cs="Arial"/>
        </w:rPr>
      </w:pPr>
      <w:r w:rsidRPr="002A4A0D">
        <w:rPr>
          <w:rFonts w:ascii="Arial" w:hAnsi="Arial" w:cs="Arial"/>
        </w:rPr>
        <w:t xml:space="preserve">Chris Allcock presented the </w:t>
      </w:r>
      <w:r>
        <w:rPr>
          <w:rFonts w:ascii="Arial" w:hAnsi="Arial" w:cs="Arial"/>
        </w:rPr>
        <w:t>paper to seek decisions from school representatives in relation to the de-delegation (re-pooling) on funds for 2017–18.</w:t>
      </w:r>
      <w:r w:rsidR="005C44A8">
        <w:rPr>
          <w:rFonts w:ascii="Arial" w:hAnsi="Arial" w:cs="Arial"/>
        </w:rPr>
        <w:t xml:space="preserve">  </w:t>
      </w:r>
      <w:r>
        <w:rPr>
          <w:rFonts w:ascii="Arial" w:hAnsi="Arial" w:cs="Arial"/>
        </w:rPr>
        <w:t>The responses to the consultation from schools showed high levels of support</w:t>
      </w:r>
      <w:r w:rsidR="005C44A8">
        <w:rPr>
          <w:rFonts w:ascii="Arial" w:hAnsi="Arial" w:cs="Arial"/>
        </w:rPr>
        <w:t xml:space="preserve">, </w:t>
      </w:r>
      <w:r>
        <w:rPr>
          <w:rFonts w:ascii="Arial" w:hAnsi="Arial" w:cs="Arial"/>
        </w:rPr>
        <w:t xml:space="preserve">ultimately </w:t>
      </w:r>
      <w:r w:rsidR="005C44A8">
        <w:rPr>
          <w:rFonts w:ascii="Arial" w:hAnsi="Arial" w:cs="Arial"/>
        </w:rPr>
        <w:t xml:space="preserve">the final decision on de-delegation </w:t>
      </w:r>
      <w:r>
        <w:rPr>
          <w:rFonts w:ascii="Arial" w:hAnsi="Arial" w:cs="Arial"/>
        </w:rPr>
        <w:t>was a m</w:t>
      </w:r>
      <w:r w:rsidR="00607821">
        <w:rPr>
          <w:rFonts w:ascii="Arial" w:hAnsi="Arial" w:cs="Arial"/>
        </w:rPr>
        <w:t>a</w:t>
      </w:r>
      <w:r>
        <w:rPr>
          <w:rFonts w:ascii="Arial" w:hAnsi="Arial" w:cs="Arial"/>
        </w:rPr>
        <w:t xml:space="preserve">tter for </w:t>
      </w:r>
      <w:r w:rsidR="005C44A8">
        <w:rPr>
          <w:rFonts w:ascii="Arial" w:hAnsi="Arial" w:cs="Arial"/>
        </w:rPr>
        <w:t xml:space="preserve">the </w:t>
      </w:r>
      <w:r>
        <w:rPr>
          <w:rFonts w:ascii="Arial" w:hAnsi="Arial" w:cs="Arial"/>
        </w:rPr>
        <w:t xml:space="preserve">Schools Forum to decide. The rates of contribution for 2017–18 were still to be confirmed, the 2016–17 </w:t>
      </w:r>
      <w:r w:rsidR="00607821">
        <w:rPr>
          <w:rFonts w:ascii="Arial" w:hAnsi="Arial" w:cs="Arial"/>
        </w:rPr>
        <w:t xml:space="preserve">rates </w:t>
      </w:r>
      <w:r w:rsidR="00C04CFD">
        <w:rPr>
          <w:rFonts w:ascii="Arial" w:hAnsi="Arial" w:cs="Arial"/>
        </w:rPr>
        <w:t xml:space="preserve">quoted in the consultation </w:t>
      </w:r>
      <w:r>
        <w:rPr>
          <w:rFonts w:ascii="Arial" w:hAnsi="Arial" w:cs="Arial"/>
        </w:rPr>
        <w:t xml:space="preserve">were </w:t>
      </w:r>
      <w:r w:rsidR="00C04CFD">
        <w:rPr>
          <w:rFonts w:ascii="Arial" w:hAnsi="Arial" w:cs="Arial"/>
        </w:rPr>
        <w:t>only a guide</w:t>
      </w:r>
      <w:r>
        <w:rPr>
          <w:rFonts w:ascii="Arial" w:hAnsi="Arial" w:cs="Arial"/>
        </w:rPr>
        <w:t xml:space="preserve">. </w:t>
      </w:r>
    </w:p>
    <w:p w:rsidR="00607821" w:rsidP="00474AC8" w:rsidRDefault="00607821">
      <w:pPr>
        <w:rPr>
          <w:rFonts w:ascii="Arial" w:hAnsi="Arial" w:cs="Arial"/>
        </w:rPr>
      </w:pPr>
    </w:p>
    <w:p w:rsidR="00C04CFD" w:rsidP="00474AC8" w:rsidRDefault="00607821">
      <w:pPr>
        <w:rPr>
          <w:rFonts w:ascii="Arial" w:hAnsi="Arial" w:cs="Arial"/>
        </w:rPr>
      </w:pPr>
      <w:r>
        <w:rPr>
          <w:rFonts w:ascii="Arial" w:hAnsi="Arial" w:cs="Arial"/>
        </w:rPr>
        <w:t xml:space="preserve">In response to a query from a Forum member Chris </w:t>
      </w:r>
      <w:r w:rsidR="005C44A8">
        <w:rPr>
          <w:rFonts w:ascii="Arial" w:hAnsi="Arial" w:cs="Arial"/>
        </w:rPr>
        <w:t xml:space="preserve">confirmed </w:t>
      </w:r>
      <w:r>
        <w:rPr>
          <w:rFonts w:ascii="Arial" w:hAnsi="Arial" w:cs="Arial"/>
        </w:rPr>
        <w:t>that the percentage of support was similar to last year</w:t>
      </w:r>
      <w:r w:rsidR="00C04CFD">
        <w:rPr>
          <w:rFonts w:ascii="Arial" w:hAnsi="Arial" w:cs="Arial"/>
        </w:rPr>
        <w:t xml:space="preserve">. </w:t>
      </w:r>
    </w:p>
    <w:p w:rsidR="00C04CFD" w:rsidP="00474AC8" w:rsidRDefault="00C04CFD">
      <w:pPr>
        <w:rPr>
          <w:rFonts w:ascii="Arial" w:hAnsi="Arial" w:cs="Arial"/>
        </w:rPr>
      </w:pPr>
    </w:p>
    <w:p w:rsidRPr="002A4A0D" w:rsidR="002A4A0D" w:rsidP="00474AC8" w:rsidRDefault="00C04CFD">
      <w:pPr>
        <w:rPr>
          <w:rFonts w:ascii="Arial" w:hAnsi="Arial" w:cs="Arial"/>
        </w:rPr>
      </w:pPr>
      <w:r>
        <w:rPr>
          <w:rFonts w:ascii="Arial" w:hAnsi="Arial" w:cs="Arial"/>
        </w:rPr>
        <w:t>Pr</w:t>
      </w:r>
      <w:r w:rsidR="00135811">
        <w:rPr>
          <w:rFonts w:ascii="Arial" w:hAnsi="Arial" w:cs="Arial"/>
        </w:rPr>
        <w:t>imary</w:t>
      </w:r>
      <w:r w:rsidR="00607821">
        <w:rPr>
          <w:rFonts w:ascii="Arial" w:hAnsi="Arial" w:cs="Arial"/>
        </w:rPr>
        <w:t xml:space="preserve"> and </w:t>
      </w:r>
      <w:r w:rsidR="005C44A8">
        <w:rPr>
          <w:rFonts w:ascii="Arial" w:hAnsi="Arial" w:cs="Arial"/>
        </w:rPr>
        <w:t>s</w:t>
      </w:r>
      <w:r w:rsidR="00607821">
        <w:rPr>
          <w:rFonts w:ascii="Arial" w:hAnsi="Arial" w:cs="Arial"/>
        </w:rPr>
        <w:t xml:space="preserve">econdary </w:t>
      </w:r>
      <w:r w:rsidR="005C44A8">
        <w:rPr>
          <w:rFonts w:ascii="Arial" w:hAnsi="Arial" w:cs="Arial"/>
        </w:rPr>
        <w:t xml:space="preserve">school </w:t>
      </w:r>
      <w:r w:rsidR="00607821">
        <w:rPr>
          <w:rFonts w:ascii="Arial" w:hAnsi="Arial" w:cs="Arial"/>
        </w:rPr>
        <w:t>representatives both voted</w:t>
      </w:r>
      <w:r w:rsidR="002A4A0D">
        <w:rPr>
          <w:rFonts w:ascii="Arial" w:hAnsi="Arial" w:cs="Arial"/>
        </w:rPr>
        <w:t xml:space="preserve"> </w:t>
      </w:r>
      <w:r w:rsidR="00607821">
        <w:rPr>
          <w:rFonts w:ascii="Arial" w:hAnsi="Arial" w:cs="Arial"/>
        </w:rPr>
        <w:t>unanimously to re-pool all items</w:t>
      </w:r>
      <w:r>
        <w:rPr>
          <w:rFonts w:ascii="Arial" w:hAnsi="Arial" w:cs="Arial"/>
        </w:rPr>
        <w:t xml:space="preserve"> for 2017-18</w:t>
      </w:r>
      <w:r w:rsidR="00607821">
        <w:rPr>
          <w:rFonts w:ascii="Arial" w:hAnsi="Arial" w:cs="Arial"/>
        </w:rPr>
        <w:t>.</w:t>
      </w:r>
    </w:p>
    <w:p w:rsidR="002A4A0D" w:rsidP="00474AC8" w:rsidRDefault="002A4A0D">
      <w:pPr>
        <w:rPr>
          <w:rFonts w:ascii="Arial" w:hAnsi="Arial" w:cs="Arial"/>
          <w:b/>
          <w:u w:val="single"/>
        </w:rPr>
      </w:pPr>
    </w:p>
    <w:p w:rsidR="004E0181" w:rsidP="004E0181" w:rsidRDefault="00140669">
      <w:pPr>
        <w:rPr>
          <w:rFonts w:ascii="Arial" w:hAnsi="Arial" w:cs="Arial"/>
          <w:b/>
          <w:u w:val="single"/>
        </w:rPr>
      </w:pPr>
      <w:r>
        <w:rPr>
          <w:rFonts w:ascii="Arial" w:hAnsi="Arial" w:cs="Arial"/>
          <w:b/>
          <w:u w:val="single"/>
        </w:rPr>
        <w:t>16/</w:t>
      </w:r>
      <w:r w:rsidR="00CF1704">
        <w:rPr>
          <w:rFonts w:ascii="Arial" w:hAnsi="Arial" w:cs="Arial"/>
          <w:b/>
          <w:u w:val="single"/>
        </w:rPr>
        <w:t>27 Education</w:t>
      </w:r>
      <w:r w:rsidR="00C8501E">
        <w:rPr>
          <w:rFonts w:ascii="Arial" w:hAnsi="Arial" w:cs="Arial"/>
          <w:b/>
          <w:u w:val="single"/>
        </w:rPr>
        <w:t xml:space="preserve"> Services Grant (ESG)</w:t>
      </w:r>
    </w:p>
    <w:p w:rsidR="005845B5" w:rsidP="00474AC8" w:rsidRDefault="005845B5">
      <w:pPr>
        <w:rPr>
          <w:rFonts w:ascii="Arial" w:hAnsi="Arial" w:cs="Arial"/>
          <w:b/>
          <w:u w:val="single"/>
        </w:rPr>
      </w:pPr>
    </w:p>
    <w:p w:rsidR="00140669" w:rsidP="008D4B0D" w:rsidRDefault="00060427">
      <w:pPr>
        <w:rPr>
          <w:rFonts w:ascii="Arial" w:hAnsi="Arial" w:cs="Arial"/>
          <w:lang w:val="en"/>
        </w:rPr>
      </w:pPr>
      <w:r>
        <w:rPr>
          <w:rFonts w:ascii="Arial" w:hAnsi="Arial" w:cs="Arial"/>
          <w:lang w:val="en"/>
        </w:rPr>
        <w:t xml:space="preserve">Chris Allcock presented the paper </w:t>
      </w:r>
      <w:r w:rsidR="00595447">
        <w:rPr>
          <w:rFonts w:ascii="Arial" w:hAnsi="Arial" w:cs="Arial"/>
          <w:lang w:val="en"/>
        </w:rPr>
        <w:t xml:space="preserve">to </w:t>
      </w:r>
      <w:r w:rsidR="00C8501E">
        <w:rPr>
          <w:rFonts w:ascii="Arial" w:hAnsi="Arial" w:cs="Arial"/>
          <w:lang w:val="en"/>
        </w:rPr>
        <w:t>update the Schools Forum regarding the potential loss of ESG funding in 2017–18 and to consider potential options for mitigating the impacts in the short term. Th</w:t>
      </w:r>
      <w:r w:rsidR="00257A83">
        <w:rPr>
          <w:rFonts w:ascii="Arial" w:hAnsi="Arial" w:cs="Arial"/>
          <w:lang w:val="en"/>
        </w:rPr>
        <w:t xml:space="preserve">e report </w:t>
      </w:r>
      <w:r w:rsidR="00FA6BE2">
        <w:rPr>
          <w:rFonts w:ascii="Arial" w:hAnsi="Arial" w:cs="Arial"/>
          <w:lang w:val="en"/>
        </w:rPr>
        <w:t xml:space="preserve">represents </w:t>
      </w:r>
      <w:r w:rsidR="00257A83">
        <w:rPr>
          <w:rFonts w:ascii="Arial" w:hAnsi="Arial" w:cs="Arial"/>
          <w:lang w:val="en"/>
        </w:rPr>
        <w:t>an i</w:t>
      </w:r>
      <w:r w:rsidR="00C8501E">
        <w:rPr>
          <w:rFonts w:ascii="Arial" w:hAnsi="Arial" w:cs="Arial"/>
          <w:lang w:val="en"/>
        </w:rPr>
        <w:t xml:space="preserve">nitial </w:t>
      </w:r>
      <w:r w:rsidR="00257A83">
        <w:rPr>
          <w:rFonts w:ascii="Arial" w:hAnsi="Arial" w:cs="Arial"/>
          <w:lang w:val="en"/>
        </w:rPr>
        <w:t xml:space="preserve">look and will be followed by </w:t>
      </w:r>
      <w:r w:rsidR="004F23F3">
        <w:rPr>
          <w:rFonts w:ascii="Arial" w:hAnsi="Arial" w:cs="Arial"/>
          <w:lang w:val="en"/>
        </w:rPr>
        <w:t xml:space="preserve">a </w:t>
      </w:r>
      <w:r w:rsidR="00C8501E">
        <w:rPr>
          <w:rFonts w:ascii="Arial" w:hAnsi="Arial" w:cs="Arial"/>
          <w:lang w:val="en"/>
        </w:rPr>
        <w:t>further repo</w:t>
      </w:r>
      <w:r w:rsidR="00257A83">
        <w:rPr>
          <w:rFonts w:ascii="Arial" w:hAnsi="Arial" w:cs="Arial"/>
          <w:lang w:val="en"/>
        </w:rPr>
        <w:t>rt</w:t>
      </w:r>
      <w:r w:rsidR="004F23F3">
        <w:rPr>
          <w:rFonts w:ascii="Arial" w:hAnsi="Arial" w:cs="Arial"/>
          <w:lang w:val="en"/>
        </w:rPr>
        <w:t xml:space="preserve">, </w:t>
      </w:r>
      <w:r w:rsidR="0049355A">
        <w:rPr>
          <w:rFonts w:ascii="Arial" w:hAnsi="Arial" w:cs="Arial"/>
          <w:lang w:val="en"/>
        </w:rPr>
        <w:t xml:space="preserve">hopefully </w:t>
      </w:r>
      <w:r w:rsidR="00C8501E">
        <w:rPr>
          <w:rFonts w:ascii="Arial" w:hAnsi="Arial" w:cs="Arial"/>
          <w:lang w:val="en"/>
        </w:rPr>
        <w:t>in December</w:t>
      </w:r>
      <w:r w:rsidR="004F23F3">
        <w:rPr>
          <w:rFonts w:ascii="Arial" w:hAnsi="Arial" w:cs="Arial"/>
          <w:lang w:val="en"/>
        </w:rPr>
        <w:t xml:space="preserve">, </w:t>
      </w:r>
      <w:r w:rsidR="00C8501E">
        <w:rPr>
          <w:rFonts w:ascii="Arial" w:hAnsi="Arial" w:cs="Arial"/>
          <w:lang w:val="en"/>
        </w:rPr>
        <w:t xml:space="preserve">with actual proposals </w:t>
      </w:r>
      <w:r w:rsidR="00FA6BE2">
        <w:rPr>
          <w:rFonts w:ascii="Arial" w:hAnsi="Arial" w:cs="Arial"/>
          <w:lang w:val="en"/>
        </w:rPr>
        <w:t xml:space="preserve">for 2017-18 </w:t>
      </w:r>
      <w:r w:rsidR="00C8501E">
        <w:rPr>
          <w:rFonts w:ascii="Arial" w:hAnsi="Arial" w:cs="Arial"/>
          <w:lang w:val="en"/>
        </w:rPr>
        <w:t xml:space="preserve">once the Government has </w:t>
      </w:r>
      <w:r w:rsidR="0049355A">
        <w:rPr>
          <w:rFonts w:ascii="Arial" w:hAnsi="Arial" w:cs="Arial"/>
          <w:lang w:val="en"/>
        </w:rPr>
        <w:t xml:space="preserve">made </w:t>
      </w:r>
      <w:r w:rsidR="004F23F3">
        <w:rPr>
          <w:rFonts w:ascii="Arial" w:hAnsi="Arial" w:cs="Arial"/>
          <w:lang w:val="en"/>
        </w:rPr>
        <w:t>its position clear</w:t>
      </w:r>
      <w:r w:rsidR="00C8501E">
        <w:rPr>
          <w:rFonts w:ascii="Arial" w:hAnsi="Arial" w:cs="Arial"/>
          <w:lang w:val="en"/>
        </w:rPr>
        <w:t>.</w:t>
      </w:r>
    </w:p>
    <w:p w:rsidR="00C8501E" w:rsidP="008D4B0D" w:rsidRDefault="00C8501E">
      <w:pPr>
        <w:rPr>
          <w:rFonts w:ascii="Arial" w:hAnsi="Arial" w:cs="Arial"/>
          <w:lang w:val="en"/>
        </w:rPr>
      </w:pPr>
    </w:p>
    <w:p w:rsidR="00C8501E" w:rsidP="008D4B0D" w:rsidRDefault="00C8501E">
      <w:pPr>
        <w:rPr>
          <w:rFonts w:ascii="Arial" w:hAnsi="Arial" w:cs="Arial"/>
          <w:lang w:val="en"/>
        </w:rPr>
      </w:pPr>
      <w:r>
        <w:rPr>
          <w:rFonts w:ascii="Arial" w:hAnsi="Arial" w:cs="Arial"/>
          <w:lang w:val="en"/>
        </w:rPr>
        <w:t>For</w:t>
      </w:r>
      <w:r w:rsidR="00257A83">
        <w:rPr>
          <w:rFonts w:ascii="Arial" w:hAnsi="Arial" w:cs="Arial"/>
          <w:lang w:val="en"/>
        </w:rPr>
        <w:t>um members commented as follows:</w:t>
      </w:r>
    </w:p>
    <w:p w:rsidR="00C8501E" w:rsidP="008D4B0D" w:rsidRDefault="00C8501E">
      <w:pPr>
        <w:rPr>
          <w:rFonts w:ascii="Arial" w:hAnsi="Arial" w:cs="Arial"/>
          <w:lang w:val="en"/>
        </w:rPr>
      </w:pPr>
    </w:p>
    <w:p w:rsidRPr="00182197" w:rsidR="00C8501E" w:rsidP="00257A83" w:rsidRDefault="00C8501E">
      <w:pPr>
        <w:pStyle w:val="ListParagraph"/>
        <w:numPr>
          <w:ilvl w:val="0"/>
          <w:numId w:val="43"/>
        </w:numPr>
        <w:spacing w:after="120"/>
        <w:rPr>
          <w:rFonts w:ascii="Arial" w:hAnsi="Arial" w:cs="Arial"/>
          <w:lang w:val="en"/>
        </w:rPr>
      </w:pPr>
      <w:r w:rsidRPr="00182197">
        <w:rPr>
          <w:rFonts w:ascii="Arial" w:hAnsi="Arial" w:cs="Arial"/>
          <w:lang w:val="en"/>
        </w:rPr>
        <w:t xml:space="preserve">Appendix 1 was very enlightening showing the current responsibilities of the LA </w:t>
      </w:r>
      <w:r w:rsidR="00FA6BE2">
        <w:rPr>
          <w:rFonts w:ascii="Arial" w:hAnsi="Arial" w:cs="Arial"/>
          <w:lang w:val="en"/>
        </w:rPr>
        <w:t xml:space="preserve">funded </w:t>
      </w:r>
      <w:r w:rsidRPr="00182197">
        <w:rPr>
          <w:rFonts w:ascii="Arial" w:hAnsi="Arial" w:cs="Arial"/>
          <w:lang w:val="en"/>
        </w:rPr>
        <w:t>from the ESG.</w:t>
      </w:r>
    </w:p>
    <w:p w:rsidRPr="00182197" w:rsidR="00C8501E" w:rsidP="00257A83" w:rsidRDefault="00C8501E">
      <w:pPr>
        <w:pStyle w:val="ListParagraph"/>
        <w:numPr>
          <w:ilvl w:val="0"/>
          <w:numId w:val="43"/>
        </w:numPr>
        <w:spacing w:after="120"/>
        <w:rPr>
          <w:rFonts w:ascii="Arial" w:hAnsi="Arial" w:cs="Arial"/>
          <w:lang w:val="en"/>
        </w:rPr>
      </w:pPr>
      <w:r w:rsidRPr="00182197">
        <w:rPr>
          <w:rFonts w:ascii="Arial" w:hAnsi="Arial" w:cs="Arial"/>
          <w:lang w:val="en"/>
        </w:rPr>
        <w:t xml:space="preserve">The big issue must be how school improvement </w:t>
      </w:r>
      <w:r w:rsidR="007E5BE5">
        <w:rPr>
          <w:rFonts w:ascii="Arial" w:hAnsi="Arial" w:cs="Arial"/>
          <w:lang w:val="en"/>
        </w:rPr>
        <w:t xml:space="preserve">support </w:t>
      </w:r>
      <w:r w:rsidRPr="00182197">
        <w:rPr>
          <w:rFonts w:ascii="Arial" w:hAnsi="Arial" w:cs="Arial"/>
          <w:lang w:val="en"/>
        </w:rPr>
        <w:t>will continue.</w:t>
      </w:r>
    </w:p>
    <w:p w:rsidRPr="00182197" w:rsidR="00182197" w:rsidP="00257A83" w:rsidRDefault="007E5BE5">
      <w:pPr>
        <w:pStyle w:val="ListParagraph"/>
        <w:numPr>
          <w:ilvl w:val="0"/>
          <w:numId w:val="43"/>
        </w:numPr>
        <w:spacing w:after="120"/>
        <w:rPr>
          <w:rFonts w:ascii="Arial" w:hAnsi="Arial" w:cs="Arial"/>
          <w:lang w:val="en"/>
        </w:rPr>
      </w:pPr>
      <w:r>
        <w:rPr>
          <w:rFonts w:ascii="Arial" w:hAnsi="Arial" w:cs="Arial"/>
          <w:lang w:val="en"/>
        </w:rPr>
        <w:t xml:space="preserve">Monetary values need to </w:t>
      </w:r>
      <w:r w:rsidRPr="00182197" w:rsidR="00C8501E">
        <w:rPr>
          <w:rFonts w:ascii="Arial" w:hAnsi="Arial" w:cs="Arial"/>
          <w:lang w:val="en"/>
        </w:rPr>
        <w:t xml:space="preserve">be put against </w:t>
      </w:r>
      <w:r w:rsidRPr="00182197" w:rsidR="00182197">
        <w:rPr>
          <w:rFonts w:ascii="Arial" w:hAnsi="Arial" w:cs="Arial"/>
          <w:lang w:val="en"/>
        </w:rPr>
        <w:t>each service provided</w:t>
      </w:r>
      <w:r w:rsidR="00FA6BE2">
        <w:rPr>
          <w:rFonts w:ascii="Arial" w:hAnsi="Arial" w:cs="Arial"/>
          <w:lang w:val="en"/>
        </w:rPr>
        <w:t xml:space="preserve">, </w:t>
      </w:r>
      <w:r w:rsidRPr="00182197" w:rsidR="00182197">
        <w:rPr>
          <w:rFonts w:ascii="Arial" w:hAnsi="Arial" w:cs="Arial"/>
          <w:lang w:val="en"/>
        </w:rPr>
        <w:t>or at least in groups.</w:t>
      </w:r>
    </w:p>
    <w:p w:rsidRPr="00182197" w:rsidR="00182197" w:rsidP="00257A83" w:rsidRDefault="00182197">
      <w:pPr>
        <w:pStyle w:val="ListParagraph"/>
        <w:numPr>
          <w:ilvl w:val="0"/>
          <w:numId w:val="43"/>
        </w:numPr>
        <w:spacing w:after="120"/>
        <w:rPr>
          <w:rFonts w:ascii="Arial" w:hAnsi="Arial" w:cs="Arial"/>
          <w:lang w:val="en"/>
        </w:rPr>
      </w:pPr>
      <w:r w:rsidRPr="00182197">
        <w:rPr>
          <w:rFonts w:ascii="Arial" w:hAnsi="Arial" w:cs="Arial"/>
          <w:lang w:val="en"/>
        </w:rPr>
        <w:t>One of the uses of the ESG is t</w:t>
      </w:r>
      <w:r w:rsidR="004D4A96">
        <w:rPr>
          <w:rFonts w:ascii="Arial" w:hAnsi="Arial" w:cs="Arial"/>
          <w:lang w:val="en"/>
        </w:rPr>
        <w:t xml:space="preserve">he central funding of </w:t>
      </w:r>
      <w:r w:rsidR="007E5BE5">
        <w:rPr>
          <w:rFonts w:ascii="Arial" w:hAnsi="Arial" w:cs="Arial"/>
          <w:lang w:val="en"/>
        </w:rPr>
        <w:t>redundancy costs and this was another key concern, particularly given the potential impact on individual schools.</w:t>
      </w:r>
    </w:p>
    <w:p w:rsidRPr="00182197" w:rsidR="00182197" w:rsidP="00257A83" w:rsidRDefault="00182197">
      <w:pPr>
        <w:pStyle w:val="ListParagraph"/>
        <w:numPr>
          <w:ilvl w:val="0"/>
          <w:numId w:val="43"/>
        </w:numPr>
        <w:spacing w:after="120"/>
        <w:rPr>
          <w:rFonts w:ascii="Arial" w:hAnsi="Arial" w:cs="Arial"/>
          <w:lang w:val="en"/>
        </w:rPr>
      </w:pPr>
      <w:r w:rsidRPr="00182197">
        <w:rPr>
          <w:rFonts w:ascii="Arial" w:hAnsi="Arial" w:cs="Arial"/>
          <w:lang w:val="en"/>
        </w:rPr>
        <w:t>How do we know what duties may no longer be the responsibi</w:t>
      </w:r>
      <w:r w:rsidR="007E5BE5">
        <w:rPr>
          <w:rFonts w:ascii="Arial" w:hAnsi="Arial" w:cs="Arial"/>
          <w:lang w:val="en"/>
        </w:rPr>
        <w:t>lity of the LA?</w:t>
      </w:r>
    </w:p>
    <w:p w:rsidRPr="00182197" w:rsidR="00182197" w:rsidP="00257A83" w:rsidRDefault="00182197">
      <w:pPr>
        <w:pStyle w:val="ListParagraph"/>
        <w:numPr>
          <w:ilvl w:val="0"/>
          <w:numId w:val="43"/>
        </w:numPr>
        <w:spacing w:after="120"/>
        <w:rPr>
          <w:rFonts w:ascii="Arial" w:hAnsi="Arial" w:cs="Arial"/>
          <w:lang w:val="en"/>
        </w:rPr>
      </w:pPr>
      <w:r w:rsidRPr="00182197">
        <w:rPr>
          <w:rFonts w:ascii="Arial" w:hAnsi="Arial" w:cs="Arial"/>
          <w:lang w:val="en"/>
        </w:rPr>
        <w:t>Some responsibilities could be passed down to schools but surely some are the responsibility of the employer i.e. the LA.</w:t>
      </w:r>
    </w:p>
    <w:p w:rsidRPr="00182197" w:rsidR="00182197" w:rsidP="00257A83" w:rsidRDefault="00182197">
      <w:pPr>
        <w:pStyle w:val="ListParagraph"/>
        <w:numPr>
          <w:ilvl w:val="0"/>
          <w:numId w:val="43"/>
        </w:numPr>
        <w:spacing w:after="120"/>
        <w:rPr>
          <w:rFonts w:ascii="Arial" w:hAnsi="Arial" w:cs="Arial"/>
          <w:lang w:val="en"/>
        </w:rPr>
      </w:pPr>
      <w:r w:rsidRPr="00182197">
        <w:rPr>
          <w:rFonts w:ascii="Arial" w:hAnsi="Arial" w:cs="Arial"/>
          <w:lang w:val="en"/>
        </w:rPr>
        <w:t xml:space="preserve">This is a vicious circle, at £77 per </w:t>
      </w:r>
      <w:r w:rsidRPr="00182197" w:rsidR="00135811">
        <w:rPr>
          <w:rFonts w:ascii="Arial" w:hAnsi="Arial" w:cs="Arial"/>
          <w:lang w:val="en"/>
        </w:rPr>
        <w:t>pupil</w:t>
      </w:r>
      <w:r w:rsidRPr="00182197">
        <w:rPr>
          <w:rFonts w:ascii="Arial" w:hAnsi="Arial" w:cs="Arial"/>
          <w:lang w:val="en"/>
        </w:rPr>
        <w:t xml:space="preserve"> a school with 1000 pupils would lose £77,000, resulting in a need for redundancies, the cost of which it would have to fund making it even worse off</w:t>
      </w:r>
      <w:r w:rsidR="00FA6BE2">
        <w:rPr>
          <w:rFonts w:ascii="Arial" w:hAnsi="Arial" w:cs="Arial"/>
          <w:lang w:val="en"/>
        </w:rPr>
        <w:t>.</w:t>
      </w:r>
      <w:r w:rsidRPr="00182197">
        <w:rPr>
          <w:rFonts w:ascii="Arial" w:hAnsi="Arial" w:cs="Arial"/>
          <w:lang w:val="en"/>
        </w:rPr>
        <w:t xml:space="preserve"> </w:t>
      </w:r>
    </w:p>
    <w:p w:rsidR="00500573" w:rsidP="008D4B0D" w:rsidRDefault="00500573">
      <w:pPr>
        <w:rPr>
          <w:rFonts w:ascii="Arial" w:hAnsi="Arial" w:cs="Arial"/>
          <w:lang w:val="en"/>
        </w:rPr>
      </w:pPr>
      <w:r>
        <w:rPr>
          <w:rFonts w:ascii="Arial" w:hAnsi="Arial" w:cs="Arial"/>
          <w:lang w:val="en"/>
        </w:rPr>
        <w:t>Given that the new guidance on L</w:t>
      </w:r>
      <w:r w:rsidR="00FA6BE2">
        <w:rPr>
          <w:rFonts w:ascii="Arial" w:hAnsi="Arial" w:cs="Arial"/>
          <w:lang w:val="en"/>
        </w:rPr>
        <w:t>A</w:t>
      </w:r>
      <w:r>
        <w:rPr>
          <w:rFonts w:ascii="Arial" w:hAnsi="Arial" w:cs="Arial"/>
          <w:lang w:val="en"/>
        </w:rPr>
        <w:t xml:space="preserve">s’ role in schools has still to be provided, </w:t>
      </w:r>
      <w:r w:rsidR="004D4A96">
        <w:rPr>
          <w:rFonts w:ascii="Arial" w:hAnsi="Arial" w:cs="Arial"/>
          <w:lang w:val="en"/>
        </w:rPr>
        <w:t xml:space="preserve">it </w:t>
      </w:r>
      <w:r>
        <w:rPr>
          <w:rFonts w:ascii="Arial" w:hAnsi="Arial" w:cs="Arial"/>
          <w:lang w:val="en"/>
        </w:rPr>
        <w:t xml:space="preserve">will be </w:t>
      </w:r>
      <w:r w:rsidR="004D4A96">
        <w:rPr>
          <w:rFonts w:ascii="Arial" w:hAnsi="Arial" w:cs="Arial"/>
          <w:lang w:val="en"/>
        </w:rPr>
        <w:t xml:space="preserve">difficult for the LA to </w:t>
      </w:r>
      <w:r>
        <w:rPr>
          <w:rFonts w:ascii="Arial" w:hAnsi="Arial" w:cs="Arial"/>
          <w:lang w:val="en"/>
        </w:rPr>
        <w:t xml:space="preserve">reshape and reduce its costs in 2017-18. </w:t>
      </w:r>
      <w:r w:rsidR="004D4A96">
        <w:rPr>
          <w:rFonts w:ascii="Arial" w:hAnsi="Arial" w:cs="Arial"/>
          <w:lang w:val="en"/>
        </w:rPr>
        <w:t xml:space="preserve">One measure would be to delegate additional funding though the formula and to top-slice </w:t>
      </w:r>
      <w:proofErr w:type="gramStart"/>
      <w:r w:rsidR="004D4A96">
        <w:rPr>
          <w:rFonts w:ascii="Arial" w:hAnsi="Arial" w:cs="Arial"/>
          <w:lang w:val="en"/>
        </w:rPr>
        <w:t>an equivalent sum</w:t>
      </w:r>
      <w:proofErr w:type="gramEnd"/>
      <w:r w:rsidR="004D4A96">
        <w:rPr>
          <w:rFonts w:ascii="Arial" w:hAnsi="Arial" w:cs="Arial"/>
          <w:lang w:val="en"/>
        </w:rPr>
        <w:t xml:space="preserve"> to help offset the loss of ESG. In the event </w:t>
      </w:r>
      <w:r>
        <w:rPr>
          <w:rFonts w:ascii="Arial" w:hAnsi="Arial" w:cs="Arial"/>
          <w:lang w:val="en"/>
        </w:rPr>
        <w:t xml:space="preserve">that </w:t>
      </w:r>
      <w:r w:rsidR="004D4A96">
        <w:rPr>
          <w:rFonts w:ascii="Arial" w:hAnsi="Arial" w:cs="Arial"/>
          <w:lang w:val="en"/>
        </w:rPr>
        <w:t>Forum wish</w:t>
      </w:r>
      <w:r w:rsidR="00FA6BE2">
        <w:rPr>
          <w:rFonts w:ascii="Arial" w:hAnsi="Arial" w:cs="Arial"/>
          <w:lang w:val="en"/>
        </w:rPr>
        <w:t>ed</w:t>
      </w:r>
      <w:r w:rsidR="004D4A96">
        <w:rPr>
          <w:rFonts w:ascii="Arial" w:hAnsi="Arial" w:cs="Arial"/>
          <w:lang w:val="en"/>
        </w:rPr>
        <w:t xml:space="preserve"> to </w:t>
      </w:r>
      <w:r>
        <w:rPr>
          <w:rFonts w:ascii="Arial" w:hAnsi="Arial" w:cs="Arial"/>
          <w:lang w:val="en"/>
        </w:rPr>
        <w:t>adopt this approach at its meeting in December an application to the DfE to exempt the additional funding from MFG would be required so that all schools feel the benefit of this extra support.</w:t>
      </w:r>
    </w:p>
    <w:p w:rsidR="00500573" w:rsidP="008D4B0D" w:rsidRDefault="00500573">
      <w:pPr>
        <w:rPr>
          <w:rFonts w:ascii="Arial" w:hAnsi="Arial" w:cs="Arial"/>
          <w:lang w:val="en"/>
        </w:rPr>
      </w:pPr>
    </w:p>
    <w:p w:rsidR="00500573" w:rsidP="008D4B0D" w:rsidRDefault="00500573">
      <w:pPr>
        <w:rPr>
          <w:rFonts w:ascii="Arial" w:hAnsi="Arial" w:cs="Arial"/>
          <w:lang w:val="en"/>
        </w:rPr>
      </w:pPr>
      <w:r>
        <w:rPr>
          <w:rFonts w:ascii="Arial" w:hAnsi="Arial" w:cs="Arial"/>
          <w:lang w:val="en"/>
        </w:rPr>
        <w:t xml:space="preserve">The DfE deadline for MFG applications is 30 November 2016 so, in order to give the Forum this </w:t>
      </w:r>
      <w:r w:rsidR="00FA6BE2">
        <w:rPr>
          <w:rFonts w:ascii="Arial" w:hAnsi="Arial" w:cs="Arial"/>
          <w:lang w:val="en"/>
        </w:rPr>
        <w:t>flexibility</w:t>
      </w:r>
      <w:r w:rsidR="004D4A96">
        <w:rPr>
          <w:rFonts w:ascii="Arial" w:hAnsi="Arial" w:cs="Arial"/>
          <w:lang w:val="en"/>
        </w:rPr>
        <w:t xml:space="preserve">, </w:t>
      </w:r>
      <w:r w:rsidR="00182197">
        <w:rPr>
          <w:rFonts w:ascii="Arial" w:hAnsi="Arial" w:cs="Arial"/>
          <w:lang w:val="en"/>
        </w:rPr>
        <w:t>the Forum</w:t>
      </w:r>
      <w:r>
        <w:rPr>
          <w:rFonts w:ascii="Arial" w:hAnsi="Arial" w:cs="Arial"/>
          <w:lang w:val="en"/>
        </w:rPr>
        <w:t xml:space="preserve"> </w:t>
      </w:r>
      <w:r w:rsidR="00FA6BE2">
        <w:rPr>
          <w:rFonts w:ascii="Arial" w:hAnsi="Arial" w:cs="Arial"/>
          <w:lang w:val="en"/>
        </w:rPr>
        <w:t xml:space="preserve">was asked </w:t>
      </w:r>
      <w:r>
        <w:rPr>
          <w:rFonts w:ascii="Arial" w:hAnsi="Arial" w:cs="Arial"/>
          <w:lang w:val="en"/>
        </w:rPr>
        <w:t xml:space="preserve">to support an </w:t>
      </w:r>
      <w:r w:rsidR="00D8053C">
        <w:rPr>
          <w:rFonts w:ascii="Arial" w:hAnsi="Arial" w:cs="Arial"/>
          <w:lang w:val="en"/>
        </w:rPr>
        <w:t xml:space="preserve">“in principle” </w:t>
      </w:r>
      <w:r w:rsidR="00FA6BE2">
        <w:rPr>
          <w:rFonts w:ascii="Arial" w:hAnsi="Arial" w:cs="Arial"/>
          <w:lang w:val="en"/>
        </w:rPr>
        <w:t xml:space="preserve">MFG </w:t>
      </w:r>
      <w:r>
        <w:rPr>
          <w:rFonts w:ascii="Arial" w:hAnsi="Arial" w:cs="Arial"/>
          <w:lang w:val="en"/>
        </w:rPr>
        <w:t>application</w:t>
      </w:r>
      <w:r w:rsidR="00D8053C">
        <w:rPr>
          <w:rFonts w:ascii="Arial" w:hAnsi="Arial" w:cs="Arial"/>
          <w:lang w:val="en"/>
        </w:rPr>
        <w:t xml:space="preserve">.  </w:t>
      </w:r>
      <w:r>
        <w:rPr>
          <w:rFonts w:ascii="Arial" w:hAnsi="Arial" w:cs="Arial"/>
          <w:lang w:val="en"/>
        </w:rPr>
        <w:t xml:space="preserve">This support was agreed by the Forum. </w:t>
      </w:r>
    </w:p>
    <w:p w:rsidR="00E862A6" w:rsidP="008D4B0D" w:rsidRDefault="004D4A96">
      <w:pPr>
        <w:rPr>
          <w:rFonts w:ascii="Arial" w:hAnsi="Arial" w:cs="Arial"/>
          <w:lang w:val="en"/>
        </w:rPr>
      </w:pPr>
      <w:r>
        <w:rPr>
          <w:rFonts w:ascii="Arial" w:hAnsi="Arial" w:cs="Arial"/>
          <w:lang w:val="en"/>
        </w:rPr>
        <w:lastRenderedPageBreak/>
        <w:t xml:space="preserve">Other options for covering the loss of ESG could be by the </w:t>
      </w:r>
      <w:r w:rsidR="00E862A6">
        <w:rPr>
          <w:rFonts w:ascii="Arial" w:hAnsi="Arial" w:cs="Arial"/>
          <w:lang w:val="en"/>
        </w:rPr>
        <w:t>LA trad</w:t>
      </w:r>
      <w:r>
        <w:rPr>
          <w:rFonts w:ascii="Arial" w:hAnsi="Arial" w:cs="Arial"/>
          <w:lang w:val="en"/>
        </w:rPr>
        <w:t xml:space="preserve">ing some of the services </w:t>
      </w:r>
      <w:r w:rsidR="00E862A6">
        <w:rPr>
          <w:rFonts w:ascii="Arial" w:hAnsi="Arial" w:cs="Arial"/>
          <w:lang w:val="en"/>
        </w:rPr>
        <w:t xml:space="preserve">with schools or </w:t>
      </w:r>
      <w:r w:rsidR="00500573">
        <w:rPr>
          <w:rFonts w:ascii="Arial" w:hAnsi="Arial" w:cs="Arial"/>
          <w:lang w:val="en"/>
        </w:rPr>
        <w:t xml:space="preserve">for the LA to </w:t>
      </w:r>
      <w:r w:rsidR="00E862A6">
        <w:rPr>
          <w:rFonts w:ascii="Arial" w:hAnsi="Arial" w:cs="Arial"/>
          <w:lang w:val="en"/>
        </w:rPr>
        <w:t xml:space="preserve">cease </w:t>
      </w:r>
      <w:r>
        <w:rPr>
          <w:rFonts w:ascii="Arial" w:hAnsi="Arial" w:cs="Arial"/>
          <w:lang w:val="en"/>
        </w:rPr>
        <w:t xml:space="preserve">to provide a </w:t>
      </w:r>
      <w:r w:rsidR="00E862A6">
        <w:rPr>
          <w:rFonts w:ascii="Arial" w:hAnsi="Arial" w:cs="Arial"/>
          <w:lang w:val="en"/>
        </w:rPr>
        <w:t xml:space="preserve">service </w:t>
      </w:r>
      <w:r>
        <w:rPr>
          <w:rFonts w:ascii="Arial" w:hAnsi="Arial" w:cs="Arial"/>
          <w:lang w:val="en"/>
        </w:rPr>
        <w:t xml:space="preserve">leaving </w:t>
      </w:r>
      <w:r w:rsidR="00E862A6">
        <w:rPr>
          <w:rFonts w:ascii="Arial" w:hAnsi="Arial" w:cs="Arial"/>
          <w:lang w:val="en"/>
        </w:rPr>
        <w:t xml:space="preserve">schools </w:t>
      </w:r>
      <w:r>
        <w:rPr>
          <w:rFonts w:ascii="Arial" w:hAnsi="Arial" w:cs="Arial"/>
          <w:lang w:val="en"/>
        </w:rPr>
        <w:t xml:space="preserve">to </w:t>
      </w:r>
      <w:r w:rsidR="00E862A6">
        <w:rPr>
          <w:rFonts w:ascii="Arial" w:hAnsi="Arial" w:cs="Arial"/>
          <w:lang w:val="en"/>
        </w:rPr>
        <w:t>source them from elsewhere.</w:t>
      </w:r>
      <w:r w:rsidR="00D8703E">
        <w:rPr>
          <w:rFonts w:ascii="Arial" w:hAnsi="Arial" w:cs="Arial"/>
          <w:lang w:val="en"/>
        </w:rPr>
        <w:t xml:space="preserve"> </w:t>
      </w:r>
    </w:p>
    <w:p w:rsidR="0049355A" w:rsidP="008D4B0D" w:rsidRDefault="0049355A">
      <w:pPr>
        <w:rPr>
          <w:rFonts w:ascii="Arial" w:hAnsi="Arial" w:cs="Arial"/>
          <w:lang w:val="en"/>
        </w:rPr>
      </w:pPr>
    </w:p>
    <w:p w:rsidR="0049355A" w:rsidP="008D4B0D" w:rsidRDefault="0049355A">
      <w:pPr>
        <w:rPr>
          <w:rFonts w:ascii="Arial" w:hAnsi="Arial" w:cs="Arial"/>
          <w:lang w:val="en"/>
        </w:rPr>
      </w:pPr>
      <w:r>
        <w:rPr>
          <w:rFonts w:ascii="Arial" w:hAnsi="Arial" w:cs="Arial"/>
          <w:lang w:val="en"/>
        </w:rPr>
        <w:t xml:space="preserve">At the request of Forum members Chris confirmed that he would send a copy of the Appendix 1 to Russ Barr to circulate at forthcoming </w:t>
      </w:r>
      <w:r w:rsidR="00500573">
        <w:rPr>
          <w:rFonts w:ascii="Arial" w:hAnsi="Arial" w:cs="Arial"/>
          <w:lang w:val="en"/>
        </w:rPr>
        <w:t xml:space="preserve">secondary </w:t>
      </w:r>
      <w:r>
        <w:rPr>
          <w:rFonts w:ascii="Arial" w:hAnsi="Arial" w:cs="Arial"/>
          <w:lang w:val="en"/>
        </w:rPr>
        <w:t>Headteachers meetings.</w:t>
      </w:r>
    </w:p>
    <w:p w:rsidR="00E43340" w:rsidP="008D4B0D" w:rsidRDefault="00E43340">
      <w:pPr>
        <w:rPr>
          <w:rFonts w:ascii="Arial" w:hAnsi="Arial" w:cs="Arial"/>
          <w:lang w:val="en"/>
        </w:rPr>
      </w:pPr>
    </w:p>
    <w:p w:rsidR="0049355A" w:rsidP="008D4B0D" w:rsidRDefault="00E43340">
      <w:pPr>
        <w:rPr>
          <w:rFonts w:ascii="Arial" w:hAnsi="Arial" w:cs="Arial"/>
          <w:lang w:val="en"/>
        </w:rPr>
      </w:pPr>
      <w:r w:rsidRPr="0049355A">
        <w:rPr>
          <w:rFonts w:ascii="Arial" w:hAnsi="Arial" w:cs="Arial"/>
          <w:lang w:val="en"/>
        </w:rPr>
        <w:t>The Forum</w:t>
      </w:r>
      <w:r w:rsidR="00500573">
        <w:rPr>
          <w:rFonts w:ascii="Arial" w:hAnsi="Arial" w:cs="Arial"/>
          <w:lang w:val="en"/>
        </w:rPr>
        <w:t xml:space="preserve"> agreed to the report’s recommendations. </w:t>
      </w:r>
    </w:p>
    <w:p w:rsidR="00E43340" w:rsidP="008D4B0D" w:rsidRDefault="00E43340">
      <w:pPr>
        <w:rPr>
          <w:rFonts w:ascii="Arial" w:hAnsi="Arial" w:cs="Arial"/>
          <w:lang w:val="en"/>
        </w:rPr>
      </w:pPr>
    </w:p>
    <w:p w:rsidR="00A2095A" w:rsidP="00474AC8" w:rsidRDefault="003C4EF3">
      <w:pPr>
        <w:rPr>
          <w:rFonts w:ascii="Arial" w:hAnsi="Arial" w:cs="Arial"/>
          <w:b/>
          <w:u w:val="single"/>
        </w:rPr>
      </w:pPr>
      <w:r>
        <w:rPr>
          <w:rFonts w:ascii="Arial" w:hAnsi="Arial" w:cs="Arial"/>
          <w:b/>
          <w:u w:val="single"/>
        </w:rPr>
        <w:t>16/</w:t>
      </w:r>
      <w:r w:rsidR="00E43340">
        <w:rPr>
          <w:rFonts w:ascii="Arial" w:hAnsi="Arial" w:cs="Arial"/>
          <w:b/>
          <w:u w:val="single"/>
        </w:rPr>
        <w:t>2</w:t>
      </w:r>
      <w:r w:rsidR="0049355A">
        <w:rPr>
          <w:rFonts w:ascii="Arial" w:hAnsi="Arial" w:cs="Arial"/>
          <w:b/>
          <w:u w:val="single"/>
        </w:rPr>
        <w:t>8</w:t>
      </w:r>
      <w:r>
        <w:rPr>
          <w:rFonts w:ascii="Arial" w:hAnsi="Arial" w:cs="Arial"/>
          <w:b/>
          <w:u w:val="single"/>
        </w:rPr>
        <w:t xml:space="preserve"> </w:t>
      </w:r>
      <w:r w:rsidR="0049355A">
        <w:rPr>
          <w:rFonts w:ascii="Arial" w:hAnsi="Arial" w:cs="Arial"/>
          <w:b/>
          <w:u w:val="single"/>
        </w:rPr>
        <w:t>High Needs Block places 2017-18</w:t>
      </w:r>
    </w:p>
    <w:p w:rsidR="009339B7" w:rsidP="00474AC8" w:rsidRDefault="009339B7">
      <w:pPr>
        <w:rPr>
          <w:rFonts w:ascii="Arial" w:hAnsi="Arial" w:cs="Arial"/>
        </w:rPr>
      </w:pPr>
    </w:p>
    <w:p w:rsidR="0049355A" w:rsidP="0049355A" w:rsidRDefault="00E43340">
      <w:pPr>
        <w:rPr>
          <w:rFonts w:ascii="Arial" w:hAnsi="Arial" w:cs="Arial"/>
        </w:rPr>
      </w:pPr>
      <w:r>
        <w:rPr>
          <w:rFonts w:ascii="Arial" w:hAnsi="Arial" w:cs="Arial"/>
        </w:rPr>
        <w:t>Chris Allcock presented the paper</w:t>
      </w:r>
      <w:r w:rsidR="006F63F3">
        <w:rPr>
          <w:rFonts w:ascii="Arial" w:hAnsi="Arial" w:cs="Arial"/>
        </w:rPr>
        <w:t xml:space="preserve"> to inform the Schools Forum of the process for determining the number of high needs places to be commissioned in schools, academies and other provision for 2017–18.</w:t>
      </w:r>
    </w:p>
    <w:p w:rsidR="0049355A" w:rsidP="0049355A" w:rsidRDefault="0049355A">
      <w:pPr>
        <w:rPr>
          <w:rFonts w:ascii="Arial" w:hAnsi="Arial" w:cs="Arial"/>
        </w:rPr>
      </w:pPr>
    </w:p>
    <w:p w:rsidR="0049355A" w:rsidP="0049355A" w:rsidRDefault="006F63F3">
      <w:pPr>
        <w:rPr>
          <w:rFonts w:ascii="Arial" w:hAnsi="Arial" w:cs="Arial"/>
        </w:rPr>
      </w:pPr>
      <w:r>
        <w:rPr>
          <w:rFonts w:ascii="Arial" w:hAnsi="Arial" w:cs="Arial"/>
        </w:rPr>
        <w:t xml:space="preserve">The cut-off date for </w:t>
      </w:r>
      <w:r w:rsidR="003500EE">
        <w:rPr>
          <w:rFonts w:ascii="Arial" w:hAnsi="Arial" w:cs="Arial"/>
        </w:rPr>
        <w:t>agreeing and submitting the number of places for G</w:t>
      </w:r>
      <w:r>
        <w:rPr>
          <w:rFonts w:ascii="Arial" w:hAnsi="Arial" w:cs="Arial"/>
        </w:rPr>
        <w:t xml:space="preserve">roup 1 </w:t>
      </w:r>
      <w:r w:rsidR="003500EE">
        <w:rPr>
          <w:rFonts w:ascii="Arial" w:hAnsi="Arial" w:cs="Arial"/>
        </w:rPr>
        <w:t xml:space="preserve">institutions </w:t>
      </w:r>
      <w:r>
        <w:rPr>
          <w:rFonts w:ascii="Arial" w:hAnsi="Arial" w:cs="Arial"/>
        </w:rPr>
        <w:t>is 25/11/2016</w:t>
      </w:r>
      <w:r w:rsidR="003500EE">
        <w:rPr>
          <w:rFonts w:ascii="Arial" w:hAnsi="Arial" w:cs="Arial"/>
        </w:rPr>
        <w:t>. The places for Group 2 institutions are a matter for the LA with no EFA involvement.</w:t>
      </w:r>
    </w:p>
    <w:p w:rsidR="006F63F3" w:rsidP="0049355A" w:rsidRDefault="006F63F3">
      <w:pPr>
        <w:rPr>
          <w:rFonts w:ascii="Arial" w:hAnsi="Arial" w:cs="Arial"/>
        </w:rPr>
      </w:pPr>
    </w:p>
    <w:p w:rsidR="006F63F3" w:rsidP="0049355A" w:rsidRDefault="006F63F3">
      <w:pPr>
        <w:rPr>
          <w:rFonts w:ascii="Arial" w:hAnsi="Arial" w:cs="Arial"/>
        </w:rPr>
      </w:pPr>
      <w:r>
        <w:rPr>
          <w:rFonts w:ascii="Arial" w:hAnsi="Arial" w:cs="Arial"/>
        </w:rPr>
        <w:t xml:space="preserve">Chris pointed out that we have to buy places for </w:t>
      </w:r>
      <w:r w:rsidR="003500EE">
        <w:rPr>
          <w:rFonts w:ascii="Arial" w:hAnsi="Arial" w:cs="Arial"/>
        </w:rPr>
        <w:t xml:space="preserve">both </w:t>
      </w:r>
      <w:r>
        <w:rPr>
          <w:rFonts w:ascii="Arial" w:hAnsi="Arial" w:cs="Arial"/>
        </w:rPr>
        <w:t xml:space="preserve">Derbyshire and other </w:t>
      </w:r>
      <w:r w:rsidR="00557847">
        <w:rPr>
          <w:rFonts w:ascii="Arial" w:hAnsi="Arial" w:cs="Arial"/>
        </w:rPr>
        <w:t>LAs’ pupils</w:t>
      </w:r>
      <w:r>
        <w:rPr>
          <w:rFonts w:ascii="Arial" w:hAnsi="Arial" w:cs="Arial"/>
        </w:rPr>
        <w:t xml:space="preserve"> who are educated in Derbyshire institutions, from Derbyshire</w:t>
      </w:r>
      <w:r w:rsidR="003500EE">
        <w:rPr>
          <w:rFonts w:ascii="Arial" w:hAnsi="Arial" w:cs="Arial"/>
        </w:rPr>
        <w:t xml:space="preserve">’s </w:t>
      </w:r>
      <w:r>
        <w:rPr>
          <w:rFonts w:ascii="Arial" w:hAnsi="Arial" w:cs="Arial"/>
        </w:rPr>
        <w:t xml:space="preserve">High Needs Block (HNB). There </w:t>
      </w:r>
      <w:r w:rsidR="00135811">
        <w:rPr>
          <w:rFonts w:ascii="Arial" w:hAnsi="Arial" w:cs="Arial"/>
        </w:rPr>
        <w:t>are</w:t>
      </w:r>
      <w:r>
        <w:rPr>
          <w:rFonts w:ascii="Arial" w:hAnsi="Arial" w:cs="Arial"/>
        </w:rPr>
        <w:t xml:space="preserve"> no adjustments for imports and exports </w:t>
      </w:r>
      <w:r w:rsidR="00135811">
        <w:rPr>
          <w:rFonts w:ascii="Arial" w:hAnsi="Arial" w:cs="Arial"/>
        </w:rPr>
        <w:t xml:space="preserve">of pupils </w:t>
      </w:r>
      <w:r>
        <w:rPr>
          <w:rFonts w:ascii="Arial" w:hAnsi="Arial" w:cs="Arial"/>
        </w:rPr>
        <w:t xml:space="preserve">in 2017–18 </w:t>
      </w:r>
      <w:r w:rsidR="003500EE">
        <w:rPr>
          <w:rFonts w:ascii="Arial" w:hAnsi="Arial" w:cs="Arial"/>
        </w:rPr>
        <w:t xml:space="preserve">but this </w:t>
      </w:r>
      <w:r>
        <w:rPr>
          <w:rFonts w:ascii="Arial" w:hAnsi="Arial" w:cs="Arial"/>
        </w:rPr>
        <w:t>is an issue the DfE are considering for the future. He also reminded the For</w:t>
      </w:r>
      <w:r w:rsidR="003500EE">
        <w:rPr>
          <w:rFonts w:ascii="Arial" w:hAnsi="Arial" w:cs="Arial"/>
        </w:rPr>
        <w:t>um that the DfE have advised LA</w:t>
      </w:r>
      <w:r>
        <w:rPr>
          <w:rFonts w:ascii="Arial" w:hAnsi="Arial" w:cs="Arial"/>
        </w:rPr>
        <w:t xml:space="preserve">s not to </w:t>
      </w:r>
      <w:r w:rsidR="003500EE">
        <w:rPr>
          <w:rFonts w:ascii="Arial" w:hAnsi="Arial" w:cs="Arial"/>
        </w:rPr>
        <w:t xml:space="preserve">subsidise </w:t>
      </w:r>
      <w:proofErr w:type="gramStart"/>
      <w:r w:rsidR="003500EE">
        <w:rPr>
          <w:rFonts w:ascii="Arial" w:hAnsi="Arial" w:cs="Arial"/>
        </w:rPr>
        <w:t>High</w:t>
      </w:r>
      <w:proofErr w:type="gramEnd"/>
      <w:r w:rsidR="003500EE">
        <w:rPr>
          <w:rFonts w:ascii="Arial" w:hAnsi="Arial" w:cs="Arial"/>
        </w:rPr>
        <w:t xml:space="preserve"> Needs Block costs from the </w:t>
      </w:r>
      <w:r>
        <w:rPr>
          <w:rFonts w:ascii="Arial" w:hAnsi="Arial" w:cs="Arial"/>
        </w:rPr>
        <w:t>S</w:t>
      </w:r>
      <w:r w:rsidR="003500EE">
        <w:rPr>
          <w:rFonts w:ascii="Arial" w:hAnsi="Arial" w:cs="Arial"/>
        </w:rPr>
        <w:t>chools Block in 20</w:t>
      </w:r>
      <w:r>
        <w:rPr>
          <w:rFonts w:ascii="Arial" w:hAnsi="Arial" w:cs="Arial"/>
        </w:rPr>
        <w:t xml:space="preserve">17–18. </w:t>
      </w:r>
    </w:p>
    <w:p w:rsidR="006F63F3" w:rsidP="0049355A" w:rsidRDefault="006F63F3">
      <w:pPr>
        <w:rPr>
          <w:rFonts w:ascii="Arial" w:hAnsi="Arial" w:cs="Arial"/>
        </w:rPr>
      </w:pPr>
    </w:p>
    <w:p w:rsidR="006F63F3" w:rsidP="0049355A" w:rsidRDefault="006F63F3">
      <w:pPr>
        <w:rPr>
          <w:rFonts w:ascii="Arial" w:hAnsi="Arial" w:cs="Arial"/>
        </w:rPr>
      </w:pPr>
      <w:r>
        <w:rPr>
          <w:rFonts w:ascii="Arial" w:hAnsi="Arial" w:cs="Arial"/>
        </w:rPr>
        <w:t xml:space="preserve">In response to a question from a Forum member, Mary Murkin confirmed that we currently import 84 pupils from other LAs but the numbers were not available for exported pupils. </w:t>
      </w:r>
    </w:p>
    <w:p w:rsidR="006F63F3" w:rsidP="0049355A" w:rsidRDefault="006F63F3">
      <w:pPr>
        <w:rPr>
          <w:rFonts w:ascii="Arial" w:hAnsi="Arial" w:cs="Arial"/>
        </w:rPr>
      </w:pPr>
    </w:p>
    <w:p w:rsidR="006F63F3" w:rsidP="0049355A" w:rsidRDefault="006F63F3">
      <w:pPr>
        <w:rPr>
          <w:rFonts w:ascii="Arial" w:hAnsi="Arial" w:cs="Arial"/>
        </w:rPr>
      </w:pPr>
      <w:r>
        <w:rPr>
          <w:rFonts w:ascii="Arial" w:hAnsi="Arial" w:cs="Arial"/>
        </w:rPr>
        <w:t>No further comments were mad</w:t>
      </w:r>
      <w:r w:rsidR="003500EE">
        <w:rPr>
          <w:rFonts w:ascii="Arial" w:hAnsi="Arial" w:cs="Arial"/>
        </w:rPr>
        <w:t>e and the Forum agreed to note the report.</w:t>
      </w:r>
    </w:p>
    <w:p w:rsidR="00144DBA" w:rsidP="00474AC8" w:rsidRDefault="00144DBA">
      <w:pPr>
        <w:rPr>
          <w:rFonts w:ascii="Arial" w:hAnsi="Arial" w:cs="Arial"/>
        </w:rPr>
      </w:pPr>
    </w:p>
    <w:p w:rsidR="00A16446" w:rsidP="00474AC8" w:rsidRDefault="003C4EF3">
      <w:pPr>
        <w:rPr>
          <w:rFonts w:ascii="Arial" w:hAnsi="Arial" w:cs="Arial"/>
          <w:b/>
          <w:u w:val="single"/>
        </w:rPr>
      </w:pPr>
      <w:r>
        <w:rPr>
          <w:rFonts w:ascii="Arial" w:hAnsi="Arial" w:cs="Arial"/>
          <w:b/>
          <w:u w:val="single"/>
        </w:rPr>
        <w:t>16/</w:t>
      </w:r>
      <w:r w:rsidR="00F32214">
        <w:rPr>
          <w:rFonts w:ascii="Arial" w:hAnsi="Arial" w:cs="Arial"/>
          <w:b/>
          <w:u w:val="single"/>
        </w:rPr>
        <w:t>2</w:t>
      </w:r>
      <w:r w:rsidR="008566E4">
        <w:rPr>
          <w:rFonts w:ascii="Arial" w:hAnsi="Arial" w:cs="Arial"/>
          <w:b/>
          <w:u w:val="single"/>
        </w:rPr>
        <w:t>9</w:t>
      </w:r>
      <w:r w:rsidRPr="006B1556" w:rsidR="007C35A1">
        <w:rPr>
          <w:rFonts w:ascii="Arial" w:hAnsi="Arial" w:cs="Arial"/>
          <w:b/>
          <w:u w:val="single"/>
        </w:rPr>
        <w:t xml:space="preserve"> – </w:t>
      </w:r>
      <w:r w:rsidR="00F32214">
        <w:rPr>
          <w:rFonts w:ascii="Arial" w:hAnsi="Arial" w:cs="Arial"/>
          <w:b/>
          <w:u w:val="single"/>
        </w:rPr>
        <w:t xml:space="preserve">Early Years </w:t>
      </w:r>
      <w:r w:rsidR="008566E4">
        <w:rPr>
          <w:rFonts w:ascii="Arial" w:hAnsi="Arial" w:cs="Arial"/>
          <w:b/>
          <w:u w:val="single"/>
        </w:rPr>
        <w:t xml:space="preserve">Funding </w:t>
      </w:r>
      <w:r w:rsidR="00FD0B7F">
        <w:rPr>
          <w:rFonts w:ascii="Arial" w:hAnsi="Arial" w:cs="Arial"/>
          <w:b/>
          <w:u w:val="single"/>
        </w:rPr>
        <w:t>Consultation</w:t>
      </w:r>
      <w:r w:rsidR="008566E4">
        <w:rPr>
          <w:rFonts w:ascii="Arial" w:hAnsi="Arial" w:cs="Arial"/>
          <w:b/>
          <w:u w:val="single"/>
        </w:rPr>
        <w:t xml:space="preserve"> Document</w:t>
      </w:r>
    </w:p>
    <w:p w:rsidR="007C35A1" w:rsidP="00474AC8" w:rsidRDefault="007C35A1">
      <w:pPr>
        <w:rPr>
          <w:rFonts w:ascii="Arial" w:hAnsi="Arial" w:cs="Arial"/>
          <w:b/>
          <w:u w:val="single"/>
        </w:rPr>
      </w:pPr>
    </w:p>
    <w:p w:rsidR="00F32214" w:rsidP="008566E4" w:rsidRDefault="00F32214">
      <w:pPr>
        <w:rPr>
          <w:rFonts w:ascii="Arial" w:hAnsi="Arial" w:cs="Arial"/>
        </w:rPr>
      </w:pPr>
      <w:r>
        <w:rPr>
          <w:rFonts w:ascii="Arial" w:hAnsi="Arial" w:cs="Arial"/>
        </w:rPr>
        <w:t xml:space="preserve">Chris Allcock presented the paper to inform the Forum </w:t>
      </w:r>
      <w:r w:rsidR="008566E4">
        <w:rPr>
          <w:rFonts w:ascii="Arial" w:hAnsi="Arial" w:cs="Arial"/>
        </w:rPr>
        <w:t xml:space="preserve">that </w:t>
      </w:r>
      <w:r w:rsidR="00A026A5">
        <w:rPr>
          <w:rFonts w:ascii="Arial" w:hAnsi="Arial" w:cs="Arial"/>
        </w:rPr>
        <w:t xml:space="preserve">an Early Years </w:t>
      </w:r>
      <w:r w:rsidR="008566E4">
        <w:rPr>
          <w:rFonts w:ascii="Arial" w:hAnsi="Arial" w:cs="Arial"/>
        </w:rPr>
        <w:t xml:space="preserve">consultation document has been published to schools with a </w:t>
      </w:r>
      <w:r w:rsidR="009E3461">
        <w:rPr>
          <w:rFonts w:ascii="Arial" w:hAnsi="Arial" w:cs="Arial"/>
        </w:rPr>
        <w:t xml:space="preserve">response </w:t>
      </w:r>
      <w:r w:rsidR="008566E4">
        <w:rPr>
          <w:rFonts w:ascii="Arial" w:hAnsi="Arial" w:cs="Arial"/>
        </w:rPr>
        <w:t>date of 30 November 2016. He went through the executive summary, however, the paper had been largely considered at the last Forum meeting.</w:t>
      </w:r>
      <w:r w:rsidR="009E3461">
        <w:rPr>
          <w:rFonts w:ascii="Arial" w:hAnsi="Arial" w:cs="Arial"/>
        </w:rPr>
        <w:t xml:space="preserve"> The views of schools and PVI providers would be reported to the Forum later in the budget process.</w:t>
      </w:r>
    </w:p>
    <w:p w:rsidR="008566E4" w:rsidP="008566E4" w:rsidRDefault="008566E4">
      <w:pPr>
        <w:rPr>
          <w:rFonts w:ascii="Arial" w:hAnsi="Arial" w:cs="Arial"/>
        </w:rPr>
      </w:pPr>
    </w:p>
    <w:p w:rsidR="008566E4" w:rsidP="008566E4" w:rsidRDefault="008566E4">
      <w:pPr>
        <w:rPr>
          <w:rFonts w:ascii="Arial" w:hAnsi="Arial" w:cs="Arial"/>
        </w:rPr>
      </w:pPr>
      <w:r>
        <w:rPr>
          <w:rFonts w:ascii="Arial" w:hAnsi="Arial" w:cs="Arial"/>
        </w:rPr>
        <w:t xml:space="preserve">There </w:t>
      </w:r>
      <w:r w:rsidR="009E3461">
        <w:rPr>
          <w:rFonts w:ascii="Arial" w:hAnsi="Arial" w:cs="Arial"/>
        </w:rPr>
        <w:t>were no comments from the floor and the Forum agreed to note the report.</w:t>
      </w:r>
    </w:p>
    <w:p w:rsidR="00F32214" w:rsidP="007C35A1" w:rsidRDefault="00F32214">
      <w:pPr>
        <w:rPr>
          <w:rFonts w:ascii="Arial" w:hAnsi="Arial" w:cs="Arial"/>
        </w:rPr>
      </w:pPr>
    </w:p>
    <w:p w:rsidR="008566E4" w:rsidP="008566E4" w:rsidRDefault="008566E4">
      <w:pPr>
        <w:rPr>
          <w:rFonts w:ascii="Arial" w:hAnsi="Arial" w:cs="Arial"/>
          <w:b/>
          <w:u w:val="single"/>
        </w:rPr>
      </w:pPr>
      <w:r>
        <w:rPr>
          <w:rFonts w:ascii="Arial" w:hAnsi="Arial" w:cs="Arial"/>
          <w:b/>
          <w:u w:val="single"/>
        </w:rPr>
        <w:t>16/30</w:t>
      </w:r>
      <w:r w:rsidRPr="006B1556">
        <w:rPr>
          <w:rFonts w:ascii="Arial" w:hAnsi="Arial" w:cs="Arial"/>
          <w:b/>
          <w:u w:val="single"/>
        </w:rPr>
        <w:t xml:space="preserve"> – </w:t>
      </w:r>
      <w:r>
        <w:rPr>
          <w:rFonts w:ascii="Arial" w:hAnsi="Arial" w:cs="Arial"/>
          <w:b/>
          <w:u w:val="single"/>
        </w:rPr>
        <w:t>School Sixth Forms – The 14 – 19 landscape and the diversification of School and College provision</w:t>
      </w:r>
    </w:p>
    <w:p w:rsidR="008566E4" w:rsidP="00084F64" w:rsidRDefault="008566E4">
      <w:pPr>
        <w:rPr>
          <w:rFonts w:ascii="Arial" w:hAnsi="Arial" w:cs="Arial"/>
          <w:b/>
          <w:u w:val="single"/>
        </w:rPr>
      </w:pPr>
    </w:p>
    <w:p w:rsidR="008566E4" w:rsidP="00084F64" w:rsidRDefault="008566E4">
      <w:pPr>
        <w:rPr>
          <w:rFonts w:ascii="Arial" w:hAnsi="Arial" w:cs="Arial"/>
        </w:rPr>
      </w:pPr>
      <w:r>
        <w:rPr>
          <w:rFonts w:ascii="Arial" w:hAnsi="Arial" w:cs="Arial"/>
        </w:rPr>
        <w:t xml:space="preserve">Bish Sharif and </w:t>
      </w:r>
      <w:r w:rsidRPr="008566E4">
        <w:rPr>
          <w:rFonts w:ascii="Arial" w:hAnsi="Arial" w:cs="Arial"/>
        </w:rPr>
        <w:t>Andy Marsh</w:t>
      </w:r>
      <w:r>
        <w:rPr>
          <w:rFonts w:ascii="Arial" w:hAnsi="Arial" w:cs="Arial"/>
        </w:rPr>
        <w:t xml:space="preserve"> presented the paper to inform Schools Forum of the challenges</w:t>
      </w:r>
      <w:r w:rsidR="00900D51">
        <w:rPr>
          <w:rFonts w:ascii="Arial" w:hAnsi="Arial" w:cs="Arial"/>
        </w:rPr>
        <w:t xml:space="preserve"> faced by </w:t>
      </w:r>
      <w:r w:rsidR="007B4B04">
        <w:rPr>
          <w:rFonts w:ascii="Arial" w:hAnsi="Arial" w:cs="Arial"/>
        </w:rPr>
        <w:t>s</w:t>
      </w:r>
      <w:r w:rsidR="00900D51">
        <w:rPr>
          <w:rFonts w:ascii="Arial" w:hAnsi="Arial" w:cs="Arial"/>
        </w:rPr>
        <w:t xml:space="preserve">chool </w:t>
      </w:r>
      <w:r w:rsidR="007B4B04">
        <w:rPr>
          <w:rFonts w:ascii="Arial" w:hAnsi="Arial" w:cs="Arial"/>
        </w:rPr>
        <w:t>s</w:t>
      </w:r>
      <w:r w:rsidR="00900D51">
        <w:rPr>
          <w:rFonts w:ascii="Arial" w:hAnsi="Arial" w:cs="Arial"/>
        </w:rPr>
        <w:t xml:space="preserve">ixth </w:t>
      </w:r>
      <w:r w:rsidR="007B4B04">
        <w:rPr>
          <w:rFonts w:ascii="Arial" w:hAnsi="Arial" w:cs="Arial"/>
        </w:rPr>
        <w:t>f</w:t>
      </w:r>
      <w:r w:rsidR="00900D51">
        <w:rPr>
          <w:rFonts w:ascii="Arial" w:hAnsi="Arial" w:cs="Arial"/>
        </w:rPr>
        <w:t>orms following changes in Government policy and funding, including the growth of University Technical Colleges (UTCs), Studi</w:t>
      </w:r>
      <w:r w:rsidR="00135811">
        <w:rPr>
          <w:rFonts w:ascii="Arial" w:hAnsi="Arial" w:cs="Arial"/>
        </w:rPr>
        <w:t>o</w:t>
      </w:r>
      <w:r w:rsidR="00900D51">
        <w:rPr>
          <w:rFonts w:ascii="Arial" w:hAnsi="Arial" w:cs="Arial"/>
        </w:rPr>
        <w:t xml:space="preserve"> Schools, Free Schools and Technical Academies.</w:t>
      </w:r>
    </w:p>
    <w:p w:rsidR="00900D51" w:rsidP="00084F64" w:rsidRDefault="00900D51">
      <w:pPr>
        <w:rPr>
          <w:rFonts w:ascii="Arial" w:hAnsi="Arial" w:cs="Arial"/>
        </w:rPr>
      </w:pPr>
    </w:p>
    <w:p w:rsidR="00A57A0B" w:rsidP="00A57A0B" w:rsidRDefault="00A57A0B">
      <w:pPr>
        <w:rPr>
          <w:rFonts w:ascii="Arial" w:hAnsi="Arial" w:cs="Arial"/>
        </w:rPr>
      </w:pPr>
      <w:r>
        <w:rPr>
          <w:rFonts w:ascii="Arial" w:hAnsi="Arial" w:cs="Arial"/>
        </w:rPr>
        <w:t>They stated that post 16 learning is moving towards</w:t>
      </w:r>
      <w:r w:rsidR="00D244EB">
        <w:rPr>
          <w:rFonts w:ascii="Arial" w:hAnsi="Arial" w:cs="Arial"/>
        </w:rPr>
        <w:t xml:space="preserve"> </w:t>
      </w:r>
      <w:r>
        <w:rPr>
          <w:rFonts w:ascii="Arial" w:hAnsi="Arial" w:cs="Arial"/>
        </w:rPr>
        <w:t>a mixed economy not just 6</w:t>
      </w:r>
      <w:r w:rsidRPr="00900D51">
        <w:rPr>
          <w:rFonts w:ascii="Arial" w:hAnsi="Arial" w:cs="Arial"/>
          <w:vertAlign w:val="superscript"/>
        </w:rPr>
        <w:t>th</w:t>
      </w:r>
      <w:r>
        <w:rPr>
          <w:rFonts w:ascii="Arial" w:hAnsi="Arial" w:cs="Arial"/>
        </w:rPr>
        <w:t xml:space="preserve"> forms. DfE guidance is that School Sixth forms should have at least 200 pupils and offer at least 15</w:t>
      </w:r>
      <w:r w:rsidR="00D244EB">
        <w:rPr>
          <w:rFonts w:ascii="Arial" w:hAnsi="Arial" w:cs="Arial"/>
        </w:rPr>
        <w:t xml:space="preserve"> </w:t>
      </w:r>
      <w:r>
        <w:rPr>
          <w:rFonts w:ascii="Arial" w:hAnsi="Arial" w:cs="Arial"/>
        </w:rPr>
        <w:t>or more A2 course options. .</w:t>
      </w:r>
    </w:p>
    <w:p w:rsidR="00A57A0B" w:rsidP="00A57A0B" w:rsidRDefault="00A57A0B">
      <w:pPr>
        <w:rPr>
          <w:rFonts w:ascii="Arial" w:hAnsi="Arial" w:cs="Arial"/>
        </w:rPr>
      </w:pPr>
    </w:p>
    <w:p w:rsidR="00A57A0B" w:rsidP="00A57A0B" w:rsidRDefault="00A57A0B">
      <w:pPr>
        <w:rPr>
          <w:rFonts w:ascii="Arial" w:hAnsi="Arial" w:cs="Arial"/>
        </w:rPr>
      </w:pPr>
      <w:r>
        <w:rPr>
          <w:rFonts w:ascii="Arial" w:hAnsi="Arial" w:cs="Arial"/>
        </w:rPr>
        <w:t>A number of appendices were presented as part of the paper and the following comments were made by Forum members;</w:t>
      </w:r>
    </w:p>
    <w:p w:rsidR="00A57A0B" w:rsidP="00A57A0B" w:rsidRDefault="00A57A0B">
      <w:pPr>
        <w:rPr>
          <w:rFonts w:ascii="Arial" w:hAnsi="Arial" w:cs="Arial"/>
        </w:rPr>
      </w:pP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The David Ni</w:t>
      </w:r>
      <w:r>
        <w:rPr>
          <w:rFonts w:ascii="Arial" w:hAnsi="Arial" w:cs="Arial"/>
          <w:lang w:val="en"/>
        </w:rPr>
        <w:t>e</w:t>
      </w:r>
      <w:r w:rsidRPr="00557847">
        <w:rPr>
          <w:rFonts w:ascii="Arial" w:hAnsi="Arial" w:cs="Arial"/>
          <w:lang w:val="en"/>
        </w:rPr>
        <w:t>per Academy will be competing with other small struggling 6th forms in the area when they re-open in September 2017 after a one year suspension.</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Who co-ordinates 6th form education if the EFA provide permission for academies to close 6th forms and the LA provides permission for maintained 6th</w:t>
      </w:r>
      <w:r>
        <w:rPr>
          <w:rFonts w:ascii="Arial" w:hAnsi="Arial" w:cs="Arial"/>
          <w:lang w:val="en"/>
        </w:rPr>
        <w:t xml:space="preserve"> forms to close?</w:t>
      </w:r>
    </w:p>
    <w:p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 xml:space="preserve">Once a 6th form is closed, it is gone. </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 xml:space="preserve">Does anyone take into account </w:t>
      </w:r>
      <w:r>
        <w:rPr>
          <w:rFonts w:ascii="Arial" w:hAnsi="Arial" w:cs="Arial"/>
          <w:lang w:val="en"/>
        </w:rPr>
        <w:t xml:space="preserve">house </w:t>
      </w:r>
      <w:r w:rsidRPr="00557847">
        <w:rPr>
          <w:rFonts w:ascii="Arial" w:hAnsi="Arial" w:cs="Arial"/>
          <w:lang w:val="en"/>
        </w:rPr>
        <w:t>building developments</w:t>
      </w:r>
      <w:r>
        <w:rPr>
          <w:rFonts w:ascii="Arial" w:hAnsi="Arial" w:cs="Arial"/>
          <w:lang w:val="en"/>
        </w:rPr>
        <w:t xml:space="preserve"> when accessing if a sixth form should close</w:t>
      </w:r>
      <w:r w:rsidRPr="00557847">
        <w:rPr>
          <w:rFonts w:ascii="Arial" w:hAnsi="Arial" w:cs="Arial"/>
          <w:lang w:val="en"/>
        </w:rPr>
        <w:t>?</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If we as an LA get approval to open a new type of provision, it also has to be offered to Multi Academy Trusts (MATs) to run.</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In the 1990s</w:t>
      </w:r>
      <w:r>
        <w:rPr>
          <w:rFonts w:ascii="Arial" w:hAnsi="Arial" w:cs="Arial"/>
          <w:lang w:val="en"/>
        </w:rPr>
        <w:t>,</w:t>
      </w:r>
      <w:r w:rsidRPr="00557847">
        <w:rPr>
          <w:rFonts w:ascii="Arial" w:hAnsi="Arial" w:cs="Arial"/>
          <w:lang w:val="en"/>
        </w:rPr>
        <w:t xml:space="preserve"> when the </w:t>
      </w:r>
      <w:r>
        <w:rPr>
          <w:rFonts w:ascii="Arial" w:hAnsi="Arial" w:cs="Arial"/>
          <w:lang w:val="en"/>
        </w:rPr>
        <w:t xml:space="preserve">6th </w:t>
      </w:r>
      <w:r w:rsidRPr="00557847">
        <w:rPr>
          <w:rFonts w:ascii="Arial" w:hAnsi="Arial" w:cs="Arial"/>
          <w:lang w:val="en"/>
        </w:rPr>
        <w:t>forms were closed in Derby City</w:t>
      </w:r>
      <w:r>
        <w:rPr>
          <w:rFonts w:ascii="Arial" w:hAnsi="Arial" w:cs="Arial"/>
          <w:lang w:val="en"/>
        </w:rPr>
        <w:t>,</w:t>
      </w:r>
      <w:r w:rsidRPr="00557847">
        <w:rPr>
          <w:rFonts w:ascii="Arial" w:hAnsi="Arial" w:cs="Arial"/>
          <w:lang w:val="en"/>
        </w:rPr>
        <w:t xml:space="preserve"> it was a very difficult time.</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 xml:space="preserve">Schools must advise pupils to go to the most appropriate place to access their individual requirements and the changing landscape of provision </w:t>
      </w:r>
      <w:r>
        <w:rPr>
          <w:rFonts w:ascii="Arial" w:hAnsi="Arial" w:cs="Arial"/>
          <w:lang w:val="en"/>
        </w:rPr>
        <w:t>means</w:t>
      </w:r>
      <w:r w:rsidRPr="00557847">
        <w:rPr>
          <w:rFonts w:ascii="Arial" w:hAnsi="Arial" w:cs="Arial"/>
          <w:lang w:val="en"/>
        </w:rPr>
        <w:t xml:space="preserve"> learners </w:t>
      </w:r>
      <w:r>
        <w:rPr>
          <w:rFonts w:ascii="Arial" w:hAnsi="Arial" w:cs="Arial"/>
          <w:lang w:val="en"/>
        </w:rPr>
        <w:t xml:space="preserve">may have to </w:t>
      </w:r>
      <w:r w:rsidRPr="00557847">
        <w:rPr>
          <w:rFonts w:ascii="Arial" w:hAnsi="Arial" w:cs="Arial"/>
          <w:lang w:val="en"/>
        </w:rPr>
        <w:t>cross borders</w:t>
      </w:r>
      <w:r>
        <w:rPr>
          <w:rFonts w:ascii="Arial" w:hAnsi="Arial" w:cs="Arial"/>
          <w:lang w:val="en"/>
        </w:rPr>
        <w:t>.</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It is difficult to ask schools to collaborate when they are effectively competing for learners.</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At Hope Valley there is no 6th form</w:t>
      </w:r>
      <w:r>
        <w:rPr>
          <w:rFonts w:ascii="Arial" w:hAnsi="Arial" w:cs="Arial"/>
          <w:lang w:val="en"/>
        </w:rPr>
        <w:t xml:space="preserve">, other than the SEN provision, </w:t>
      </w:r>
      <w:r w:rsidRPr="00557847">
        <w:rPr>
          <w:rFonts w:ascii="Arial" w:hAnsi="Arial" w:cs="Arial"/>
          <w:lang w:val="en"/>
        </w:rPr>
        <w:t xml:space="preserve">and last year pupils moved onto 23 different destinations; the biggest driver for students is choice of subjects. </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 xml:space="preserve">The landscape is </w:t>
      </w:r>
      <w:r w:rsidRPr="00557847">
        <w:rPr>
          <w:rFonts w:ascii="Arial" w:hAnsi="Arial" w:cs="Arial"/>
          <w:lang w:val="en"/>
        </w:rPr>
        <w:t>changing;</w:t>
      </w:r>
      <w:r w:rsidRPr="00557847">
        <w:rPr>
          <w:rFonts w:ascii="Arial" w:hAnsi="Arial" w:cs="Arial"/>
          <w:lang w:val="en"/>
        </w:rPr>
        <w:t xml:space="preserve"> however, every school is effectively expected to become an Academy by 2020. Is the LA looking 2/3/5 years ahead as</w:t>
      </w:r>
      <w:r>
        <w:rPr>
          <w:rFonts w:ascii="Arial" w:hAnsi="Arial" w:cs="Arial"/>
          <w:lang w:val="en"/>
        </w:rPr>
        <w:t xml:space="preserve"> to what LA schools may be left?</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 xml:space="preserve">With regard to mothballing </w:t>
      </w:r>
      <w:r>
        <w:rPr>
          <w:rFonts w:ascii="Arial" w:hAnsi="Arial" w:cs="Arial"/>
          <w:lang w:val="en"/>
        </w:rPr>
        <w:t xml:space="preserve">6th </w:t>
      </w:r>
      <w:r w:rsidRPr="00557847">
        <w:rPr>
          <w:rFonts w:ascii="Arial" w:hAnsi="Arial" w:cs="Arial"/>
          <w:lang w:val="en"/>
        </w:rPr>
        <w:t>forms, is there any data to suggest pupil numbers will rise in the future? Schools opted out of the LA in the past in order to retain a 6th form when they were looking to establish a tertiary area. If we try to close 6th forms this may force schools into becoming academies again.</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 xml:space="preserve">A group of </w:t>
      </w:r>
      <w:r>
        <w:rPr>
          <w:rFonts w:ascii="Arial" w:hAnsi="Arial" w:cs="Arial"/>
          <w:lang w:val="en"/>
        </w:rPr>
        <w:t>s</w:t>
      </w:r>
      <w:r w:rsidRPr="00557847">
        <w:rPr>
          <w:rFonts w:ascii="Arial" w:hAnsi="Arial" w:cs="Arial"/>
          <w:lang w:val="en"/>
        </w:rPr>
        <w:t xml:space="preserve">pecial </w:t>
      </w:r>
      <w:r>
        <w:rPr>
          <w:rFonts w:ascii="Arial" w:hAnsi="Arial" w:cs="Arial"/>
          <w:lang w:val="en"/>
        </w:rPr>
        <w:t>s</w:t>
      </w:r>
      <w:r w:rsidRPr="00557847">
        <w:rPr>
          <w:rFonts w:ascii="Arial" w:hAnsi="Arial" w:cs="Arial"/>
          <w:lang w:val="en"/>
        </w:rPr>
        <w:t xml:space="preserve">chools are considering </w:t>
      </w:r>
      <w:proofErr w:type="gramStart"/>
      <w:r w:rsidRPr="00557847">
        <w:rPr>
          <w:rFonts w:ascii="Arial" w:hAnsi="Arial" w:cs="Arial"/>
          <w:lang w:val="en"/>
        </w:rPr>
        <w:t xml:space="preserve">providing  </w:t>
      </w:r>
      <w:r>
        <w:rPr>
          <w:rFonts w:ascii="Arial" w:hAnsi="Arial" w:cs="Arial"/>
          <w:lang w:val="en"/>
        </w:rPr>
        <w:t>post</w:t>
      </w:r>
      <w:proofErr w:type="gramEnd"/>
      <w:r>
        <w:rPr>
          <w:rFonts w:ascii="Arial" w:hAnsi="Arial" w:cs="Arial"/>
          <w:lang w:val="en"/>
        </w:rPr>
        <w:t xml:space="preserve">-16 </w:t>
      </w:r>
      <w:r w:rsidRPr="00557847">
        <w:rPr>
          <w:rFonts w:ascii="Arial" w:hAnsi="Arial" w:cs="Arial"/>
          <w:lang w:val="en"/>
        </w:rPr>
        <w:t>learning provision</w:t>
      </w:r>
      <w:r>
        <w:rPr>
          <w:rFonts w:ascii="Arial" w:hAnsi="Arial" w:cs="Arial"/>
          <w:lang w:val="en"/>
        </w:rPr>
        <w:t>.</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What effect will independent and grammar schools have on the LA plans</w:t>
      </w:r>
      <w:r>
        <w:rPr>
          <w:rFonts w:ascii="Arial" w:hAnsi="Arial" w:cs="Arial"/>
          <w:lang w:val="en"/>
        </w:rPr>
        <w:t>?</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 xml:space="preserve">Some schools are becoming an academy in order to open a </w:t>
      </w:r>
      <w:r>
        <w:rPr>
          <w:rFonts w:ascii="Arial" w:hAnsi="Arial" w:cs="Arial"/>
          <w:lang w:val="en"/>
        </w:rPr>
        <w:t>n</w:t>
      </w:r>
      <w:r w:rsidRPr="00557847">
        <w:rPr>
          <w:rFonts w:ascii="Arial" w:hAnsi="Arial" w:cs="Arial"/>
          <w:lang w:val="en"/>
        </w:rPr>
        <w:t xml:space="preserve">ursery, a danger is that some will do the same to open a post 16 </w:t>
      </w:r>
      <w:proofErr w:type="gramStart"/>
      <w:r w:rsidRPr="00557847">
        <w:rPr>
          <w:rFonts w:ascii="Arial" w:hAnsi="Arial" w:cs="Arial"/>
          <w:lang w:val="en"/>
        </w:rPr>
        <w:t>unit</w:t>
      </w:r>
      <w:proofErr w:type="gramEnd"/>
      <w:r w:rsidRPr="00557847">
        <w:rPr>
          <w:rFonts w:ascii="Arial" w:hAnsi="Arial" w:cs="Arial"/>
          <w:lang w:val="en"/>
        </w:rPr>
        <w:t>.</w:t>
      </w:r>
    </w:p>
    <w:p w:rsidRPr="00557847" w:rsidR="00A57A0B" w:rsidP="00A57A0B" w:rsidRDefault="00A57A0B">
      <w:pPr>
        <w:pStyle w:val="ListParagraph"/>
        <w:numPr>
          <w:ilvl w:val="0"/>
          <w:numId w:val="43"/>
        </w:numPr>
        <w:spacing w:after="120"/>
        <w:rPr>
          <w:rFonts w:ascii="Arial" w:hAnsi="Arial" w:cs="Arial"/>
          <w:lang w:val="en"/>
        </w:rPr>
      </w:pPr>
      <w:r w:rsidRPr="00557847">
        <w:rPr>
          <w:rFonts w:ascii="Arial" w:hAnsi="Arial" w:cs="Arial"/>
          <w:lang w:val="en"/>
        </w:rPr>
        <w:t>A worry is that our most vulnerable children are the ones who are less likely to travel to other providers and</w:t>
      </w:r>
      <w:r>
        <w:rPr>
          <w:rFonts w:ascii="Arial" w:hAnsi="Arial" w:cs="Arial"/>
          <w:lang w:val="en"/>
        </w:rPr>
        <w:t>,</w:t>
      </w:r>
      <w:r w:rsidRPr="00557847">
        <w:rPr>
          <w:rFonts w:ascii="Arial" w:hAnsi="Arial" w:cs="Arial"/>
          <w:lang w:val="en"/>
        </w:rPr>
        <w:t xml:space="preserve"> if nothing is offered locally</w:t>
      </w:r>
      <w:r>
        <w:rPr>
          <w:rFonts w:ascii="Arial" w:hAnsi="Arial" w:cs="Arial"/>
          <w:lang w:val="en"/>
        </w:rPr>
        <w:t>,</w:t>
      </w:r>
      <w:r w:rsidRPr="00557847">
        <w:rPr>
          <w:rFonts w:ascii="Arial" w:hAnsi="Arial" w:cs="Arial"/>
          <w:lang w:val="en"/>
        </w:rPr>
        <w:t xml:space="preserve"> they won’t have anywhere to go. The national agenda is supposed to be </w:t>
      </w:r>
      <w:r>
        <w:rPr>
          <w:rFonts w:ascii="Arial" w:hAnsi="Arial" w:cs="Arial"/>
          <w:lang w:val="en"/>
        </w:rPr>
        <w:t xml:space="preserve">aimed at </w:t>
      </w:r>
      <w:r w:rsidRPr="00557847">
        <w:rPr>
          <w:rFonts w:ascii="Arial" w:hAnsi="Arial" w:cs="Arial"/>
          <w:lang w:val="en"/>
        </w:rPr>
        <w:t>improving education for this group.</w:t>
      </w:r>
    </w:p>
    <w:p w:rsidR="00A57A0B" w:rsidP="00A57A0B" w:rsidRDefault="00A57A0B">
      <w:pPr>
        <w:rPr>
          <w:rFonts w:ascii="Arial" w:hAnsi="Arial" w:cs="Arial"/>
        </w:rPr>
      </w:pPr>
      <w:r>
        <w:rPr>
          <w:rFonts w:ascii="Arial" w:hAnsi="Arial" w:cs="Arial"/>
        </w:rPr>
        <w:t>Andy and Bish gave the following comments:</w:t>
      </w:r>
    </w:p>
    <w:p w:rsidR="00A57A0B" w:rsidP="00A57A0B" w:rsidRDefault="00A57A0B">
      <w:pPr>
        <w:rPr>
          <w:rFonts w:ascii="Arial" w:hAnsi="Arial" w:cs="Arial"/>
        </w:rPr>
      </w:pPr>
    </w:p>
    <w:p w:rsidRPr="00EA6808" w:rsidR="00A57A0B" w:rsidP="00A57A0B" w:rsidRDefault="00A57A0B">
      <w:pPr>
        <w:pStyle w:val="ListParagraph"/>
        <w:numPr>
          <w:ilvl w:val="0"/>
          <w:numId w:val="43"/>
        </w:numPr>
        <w:spacing w:after="120"/>
        <w:rPr>
          <w:rFonts w:ascii="Arial" w:hAnsi="Arial" w:cs="Arial"/>
          <w:lang w:val="en"/>
        </w:rPr>
      </w:pPr>
      <w:r w:rsidRPr="00EA6808">
        <w:rPr>
          <w:rFonts w:ascii="Arial" w:hAnsi="Arial" w:cs="Arial"/>
          <w:lang w:val="en"/>
        </w:rPr>
        <w:t xml:space="preserve">When the Ormiston Academy in </w:t>
      </w:r>
      <w:proofErr w:type="spellStart"/>
      <w:r w:rsidRPr="00EA6808">
        <w:rPr>
          <w:rFonts w:ascii="Arial" w:hAnsi="Arial" w:cs="Arial"/>
          <w:lang w:val="en"/>
        </w:rPr>
        <w:t>Ilkeston</w:t>
      </w:r>
      <w:proofErr w:type="spellEnd"/>
      <w:r w:rsidRPr="00EA6808">
        <w:rPr>
          <w:rFonts w:ascii="Arial" w:hAnsi="Arial" w:cs="Arial"/>
          <w:lang w:val="en"/>
        </w:rPr>
        <w:t xml:space="preserve"> closed the LA was not consulted; however, it is the responsibility of the LA to </w:t>
      </w:r>
      <w:r>
        <w:rPr>
          <w:rFonts w:ascii="Arial" w:hAnsi="Arial" w:cs="Arial"/>
          <w:lang w:val="en"/>
        </w:rPr>
        <w:t>find suitable alternative learning for</w:t>
      </w:r>
      <w:r w:rsidRPr="00EA6808">
        <w:rPr>
          <w:rFonts w:ascii="Arial" w:hAnsi="Arial" w:cs="Arial"/>
          <w:lang w:val="en"/>
        </w:rPr>
        <w:t xml:space="preserve"> 14–19 year olds. </w:t>
      </w:r>
    </w:p>
    <w:p w:rsidRPr="00EA6808" w:rsidR="00A57A0B" w:rsidP="00A57A0B" w:rsidRDefault="00A57A0B">
      <w:pPr>
        <w:pStyle w:val="ListParagraph"/>
        <w:numPr>
          <w:ilvl w:val="0"/>
          <w:numId w:val="43"/>
        </w:numPr>
        <w:spacing w:after="120"/>
        <w:rPr>
          <w:rFonts w:ascii="Arial" w:hAnsi="Arial" w:cs="Arial"/>
          <w:lang w:val="en"/>
        </w:rPr>
      </w:pPr>
      <w:r w:rsidRPr="00EA6808">
        <w:rPr>
          <w:rFonts w:ascii="Arial" w:hAnsi="Arial" w:cs="Arial"/>
          <w:lang w:val="en"/>
        </w:rPr>
        <w:t>It is possible to mothball a 6th form and re-open it at a later date.</w:t>
      </w:r>
    </w:p>
    <w:p w:rsidRPr="00EA6808" w:rsidR="00A57A0B" w:rsidP="00A57A0B" w:rsidRDefault="00A57A0B">
      <w:pPr>
        <w:pStyle w:val="ListParagraph"/>
        <w:numPr>
          <w:ilvl w:val="0"/>
          <w:numId w:val="43"/>
        </w:numPr>
        <w:spacing w:after="120"/>
        <w:rPr>
          <w:rFonts w:ascii="Arial" w:hAnsi="Arial" w:cs="Arial"/>
          <w:lang w:val="en"/>
        </w:rPr>
      </w:pPr>
      <w:r w:rsidRPr="00EA6808">
        <w:rPr>
          <w:rFonts w:ascii="Arial" w:hAnsi="Arial" w:cs="Arial"/>
          <w:lang w:val="en"/>
        </w:rPr>
        <w:t xml:space="preserve">All the data in the appendices had been complied in conjunction with Development </w:t>
      </w:r>
      <w:r w:rsidR="00D244EB">
        <w:rPr>
          <w:rFonts w:ascii="Arial" w:hAnsi="Arial" w:cs="Arial"/>
          <w:lang w:val="en"/>
        </w:rPr>
        <w:t>S</w:t>
      </w:r>
      <w:r w:rsidRPr="00EA6808">
        <w:rPr>
          <w:rFonts w:ascii="Arial" w:hAnsi="Arial" w:cs="Arial"/>
          <w:lang w:val="en"/>
        </w:rPr>
        <w:t>ection</w:t>
      </w:r>
      <w:r>
        <w:rPr>
          <w:rFonts w:ascii="Arial" w:hAnsi="Arial" w:cs="Arial"/>
          <w:lang w:val="en"/>
        </w:rPr>
        <w:t xml:space="preserve"> at County Hall</w:t>
      </w:r>
      <w:r w:rsidRPr="00EA6808">
        <w:rPr>
          <w:rFonts w:ascii="Arial" w:hAnsi="Arial" w:cs="Arial"/>
          <w:lang w:val="en"/>
        </w:rPr>
        <w:t xml:space="preserve"> and t</w:t>
      </w:r>
      <w:r w:rsidR="00D244EB">
        <w:rPr>
          <w:rFonts w:ascii="Arial" w:hAnsi="Arial" w:cs="Arial"/>
          <w:lang w:val="en"/>
        </w:rPr>
        <w:t xml:space="preserve">akes </w:t>
      </w:r>
      <w:r w:rsidRPr="00EA6808">
        <w:rPr>
          <w:rFonts w:ascii="Arial" w:hAnsi="Arial" w:cs="Arial"/>
          <w:lang w:val="en"/>
        </w:rPr>
        <w:t>into account building developments.</w:t>
      </w:r>
    </w:p>
    <w:p w:rsidRPr="00EA6808" w:rsidR="00A57A0B" w:rsidP="00A57A0B" w:rsidRDefault="00A57A0B">
      <w:pPr>
        <w:pStyle w:val="ListParagraph"/>
        <w:numPr>
          <w:ilvl w:val="0"/>
          <w:numId w:val="43"/>
        </w:numPr>
        <w:spacing w:after="120"/>
        <w:rPr>
          <w:rFonts w:ascii="Arial" w:hAnsi="Arial" w:cs="Arial"/>
          <w:lang w:val="en"/>
        </w:rPr>
      </w:pPr>
      <w:r w:rsidRPr="00EA6808">
        <w:rPr>
          <w:rFonts w:ascii="Arial" w:hAnsi="Arial" w:cs="Arial"/>
          <w:lang w:val="en"/>
        </w:rPr>
        <w:t xml:space="preserve">Independent </w:t>
      </w:r>
      <w:r>
        <w:rPr>
          <w:rFonts w:ascii="Arial" w:hAnsi="Arial" w:cs="Arial"/>
          <w:lang w:val="en"/>
        </w:rPr>
        <w:t xml:space="preserve">and impartial </w:t>
      </w:r>
      <w:r w:rsidRPr="00EA6808">
        <w:rPr>
          <w:rFonts w:ascii="Arial" w:hAnsi="Arial" w:cs="Arial"/>
          <w:lang w:val="en"/>
        </w:rPr>
        <w:t>careers advice is very important.</w:t>
      </w:r>
    </w:p>
    <w:p w:rsidRPr="00EA6808" w:rsidR="00A57A0B" w:rsidP="00A57A0B" w:rsidRDefault="00A57A0B">
      <w:pPr>
        <w:pStyle w:val="ListParagraph"/>
        <w:numPr>
          <w:ilvl w:val="0"/>
          <w:numId w:val="43"/>
        </w:numPr>
        <w:spacing w:after="120"/>
        <w:rPr>
          <w:rFonts w:ascii="Arial" w:hAnsi="Arial" w:cs="Arial"/>
          <w:lang w:val="en"/>
        </w:rPr>
      </w:pPr>
      <w:r w:rsidRPr="00EA6808">
        <w:rPr>
          <w:rFonts w:ascii="Arial" w:hAnsi="Arial" w:cs="Arial"/>
          <w:lang w:val="en"/>
        </w:rPr>
        <w:t xml:space="preserve">Sheffield and Manchester are growth areas and pupils move </w:t>
      </w:r>
      <w:r>
        <w:rPr>
          <w:rFonts w:ascii="Arial" w:hAnsi="Arial" w:cs="Arial"/>
          <w:lang w:val="en"/>
        </w:rPr>
        <w:t>t</w:t>
      </w:r>
      <w:r w:rsidRPr="00EA6808">
        <w:rPr>
          <w:rFonts w:ascii="Arial" w:hAnsi="Arial" w:cs="Arial"/>
          <w:lang w:val="en"/>
        </w:rPr>
        <w:t>here as they are thinking about jobs afterwards.</w:t>
      </w:r>
    </w:p>
    <w:p w:rsidRPr="00EA6808" w:rsidR="00A57A0B" w:rsidP="00A57A0B" w:rsidRDefault="00A57A0B">
      <w:pPr>
        <w:pStyle w:val="ListParagraph"/>
        <w:numPr>
          <w:ilvl w:val="0"/>
          <w:numId w:val="43"/>
        </w:numPr>
        <w:spacing w:after="120"/>
        <w:rPr>
          <w:rFonts w:ascii="Arial" w:hAnsi="Arial" w:cs="Arial"/>
          <w:lang w:val="en"/>
        </w:rPr>
      </w:pPr>
      <w:r w:rsidRPr="00EA6808">
        <w:rPr>
          <w:rFonts w:ascii="Arial" w:hAnsi="Arial" w:cs="Arial"/>
          <w:lang w:val="en"/>
        </w:rPr>
        <w:t xml:space="preserve">Derbyshire 6th forms will shrink because pupil numbers are reducing and pupils are </w:t>
      </w:r>
      <w:r>
        <w:rPr>
          <w:rFonts w:ascii="Arial" w:hAnsi="Arial" w:cs="Arial"/>
          <w:lang w:val="en"/>
        </w:rPr>
        <w:t xml:space="preserve">increasingly </w:t>
      </w:r>
      <w:r w:rsidRPr="00EA6808">
        <w:rPr>
          <w:rFonts w:ascii="Arial" w:hAnsi="Arial" w:cs="Arial"/>
          <w:lang w:val="en"/>
        </w:rPr>
        <w:t>likely to go outside of Derbyshire for their education</w:t>
      </w:r>
      <w:r>
        <w:rPr>
          <w:rFonts w:ascii="Arial" w:hAnsi="Arial" w:cs="Arial"/>
          <w:lang w:val="en"/>
        </w:rPr>
        <w:t xml:space="preserve"> if the offer at Derbyshire Schools is too restrictive</w:t>
      </w:r>
      <w:r w:rsidRPr="00EA6808">
        <w:rPr>
          <w:rFonts w:ascii="Arial" w:hAnsi="Arial" w:cs="Arial"/>
          <w:lang w:val="en"/>
        </w:rPr>
        <w:t>.</w:t>
      </w:r>
    </w:p>
    <w:p w:rsidRPr="00EA6808" w:rsidR="00A57A0B" w:rsidP="00A57A0B" w:rsidRDefault="00A57A0B">
      <w:pPr>
        <w:pStyle w:val="ListParagraph"/>
        <w:numPr>
          <w:ilvl w:val="0"/>
          <w:numId w:val="43"/>
        </w:numPr>
        <w:spacing w:after="120"/>
        <w:rPr>
          <w:rFonts w:ascii="Arial" w:hAnsi="Arial" w:cs="Arial"/>
          <w:lang w:val="en"/>
        </w:rPr>
      </w:pPr>
      <w:r>
        <w:rPr>
          <w:rFonts w:ascii="Arial" w:hAnsi="Arial" w:cs="Arial"/>
          <w:lang w:val="en"/>
        </w:rPr>
        <w:t>The v</w:t>
      </w:r>
      <w:r w:rsidRPr="00EA6808">
        <w:rPr>
          <w:rFonts w:ascii="Arial" w:hAnsi="Arial" w:cs="Arial"/>
          <w:lang w:val="en"/>
        </w:rPr>
        <w:t>iability of 6th forms wi</w:t>
      </w:r>
      <w:bookmarkStart w:name="_GoBack" w:id="0"/>
      <w:bookmarkEnd w:id="0"/>
      <w:r w:rsidRPr="00EA6808">
        <w:rPr>
          <w:rFonts w:ascii="Arial" w:hAnsi="Arial" w:cs="Arial"/>
          <w:lang w:val="en"/>
        </w:rPr>
        <w:t xml:space="preserve">ll </w:t>
      </w:r>
      <w:r>
        <w:rPr>
          <w:rFonts w:ascii="Arial" w:hAnsi="Arial" w:cs="Arial"/>
          <w:lang w:val="en"/>
        </w:rPr>
        <w:t xml:space="preserve">need to </w:t>
      </w:r>
      <w:r w:rsidRPr="00EA6808">
        <w:rPr>
          <w:rFonts w:ascii="Arial" w:hAnsi="Arial" w:cs="Arial"/>
          <w:lang w:val="en"/>
        </w:rPr>
        <w:t>be challenged in the future.</w:t>
      </w:r>
    </w:p>
    <w:p w:rsidRPr="00EA6808" w:rsidR="00A57A0B" w:rsidP="00A57A0B" w:rsidRDefault="00A57A0B">
      <w:pPr>
        <w:pStyle w:val="ListParagraph"/>
        <w:numPr>
          <w:ilvl w:val="0"/>
          <w:numId w:val="43"/>
        </w:numPr>
        <w:spacing w:after="120"/>
        <w:rPr>
          <w:rFonts w:ascii="Arial" w:hAnsi="Arial" w:cs="Arial"/>
          <w:lang w:val="en"/>
        </w:rPr>
      </w:pPr>
      <w:r w:rsidRPr="00EA6808">
        <w:rPr>
          <w:rFonts w:ascii="Arial" w:hAnsi="Arial" w:cs="Arial"/>
          <w:lang w:val="en"/>
        </w:rPr>
        <w:t xml:space="preserve">14–19 Learning Communities may want to champion new </w:t>
      </w:r>
      <w:r>
        <w:rPr>
          <w:rFonts w:ascii="Arial" w:hAnsi="Arial" w:cs="Arial"/>
          <w:lang w:val="en"/>
        </w:rPr>
        <w:t xml:space="preserve">collaborative post-16 </w:t>
      </w:r>
      <w:r w:rsidRPr="00EA6808">
        <w:rPr>
          <w:rFonts w:ascii="Arial" w:hAnsi="Arial" w:cs="Arial"/>
          <w:lang w:val="en"/>
        </w:rPr>
        <w:t>learning opportunities.</w:t>
      </w:r>
    </w:p>
    <w:p w:rsidRPr="00EA6808" w:rsidR="00A57A0B" w:rsidP="00A57A0B" w:rsidRDefault="00A57A0B">
      <w:pPr>
        <w:pStyle w:val="ListParagraph"/>
        <w:numPr>
          <w:ilvl w:val="0"/>
          <w:numId w:val="43"/>
        </w:numPr>
        <w:spacing w:after="120"/>
        <w:rPr>
          <w:rFonts w:ascii="Arial" w:hAnsi="Arial" w:cs="Arial"/>
          <w:lang w:val="en"/>
        </w:rPr>
      </w:pPr>
      <w:r w:rsidRPr="00EA6808">
        <w:rPr>
          <w:rFonts w:ascii="Arial" w:hAnsi="Arial" w:cs="Arial"/>
          <w:lang w:val="en"/>
        </w:rPr>
        <w:t>Overall we need to identify a new strategy for the future.</w:t>
      </w:r>
    </w:p>
    <w:p w:rsidRPr="002E6133" w:rsidR="00A57A0B" w:rsidP="00A57A0B" w:rsidRDefault="00A57A0B">
      <w:pPr>
        <w:rPr>
          <w:rFonts w:ascii="Arial" w:hAnsi="Arial" w:cs="Arial"/>
        </w:rPr>
      </w:pPr>
      <w:r>
        <w:rPr>
          <w:rFonts w:ascii="Arial" w:hAnsi="Arial" w:cs="Arial"/>
        </w:rPr>
        <w:t xml:space="preserve"> The Schools Forum agreed to note the report.</w:t>
      </w:r>
    </w:p>
    <w:p w:rsidR="008566E4" w:rsidP="00084F64" w:rsidRDefault="008566E4">
      <w:pPr>
        <w:rPr>
          <w:rFonts w:ascii="Arial" w:hAnsi="Arial" w:cs="Arial"/>
          <w:b/>
          <w:u w:val="single"/>
        </w:rPr>
      </w:pPr>
    </w:p>
    <w:p w:rsidR="00084F64" w:rsidP="00084F64" w:rsidRDefault="00084F64">
      <w:pPr>
        <w:rPr>
          <w:rFonts w:ascii="Arial" w:hAnsi="Arial" w:cs="Arial"/>
          <w:b/>
          <w:u w:val="single"/>
        </w:rPr>
      </w:pPr>
      <w:r>
        <w:rPr>
          <w:rFonts w:ascii="Arial" w:hAnsi="Arial" w:cs="Arial"/>
          <w:b/>
          <w:u w:val="single"/>
        </w:rPr>
        <w:t>16/</w:t>
      </w:r>
      <w:r w:rsidR="00B246D3">
        <w:rPr>
          <w:rFonts w:ascii="Arial" w:hAnsi="Arial" w:cs="Arial"/>
          <w:b/>
          <w:u w:val="single"/>
        </w:rPr>
        <w:t>31</w:t>
      </w:r>
      <w:r w:rsidRPr="006B1556">
        <w:rPr>
          <w:rFonts w:ascii="Arial" w:hAnsi="Arial" w:cs="Arial"/>
          <w:b/>
          <w:u w:val="single"/>
        </w:rPr>
        <w:t xml:space="preserve"> – </w:t>
      </w:r>
      <w:r w:rsidR="00404F46">
        <w:rPr>
          <w:rFonts w:ascii="Arial" w:hAnsi="Arial" w:cs="Arial"/>
          <w:b/>
          <w:u w:val="single"/>
        </w:rPr>
        <w:t>Dates of future meetings;</w:t>
      </w:r>
    </w:p>
    <w:p w:rsidR="00404F46" w:rsidP="00084F64" w:rsidRDefault="00404F46">
      <w:pPr>
        <w:rPr>
          <w:rFonts w:ascii="Arial" w:hAnsi="Arial" w:cs="Arial"/>
          <w:b/>
          <w:u w:val="single"/>
        </w:rPr>
      </w:pPr>
    </w:p>
    <w:p w:rsidR="00404F46" w:rsidP="00084F64" w:rsidRDefault="00404F46">
      <w:pPr>
        <w:rPr>
          <w:rFonts w:ascii="Arial" w:hAnsi="Arial" w:cs="Arial"/>
        </w:rPr>
      </w:pPr>
      <w:r w:rsidRPr="00404F46">
        <w:rPr>
          <w:rFonts w:ascii="Arial" w:hAnsi="Arial" w:cs="Arial"/>
        </w:rPr>
        <w:t xml:space="preserve">Future meeting dates were </w:t>
      </w:r>
      <w:r>
        <w:rPr>
          <w:rFonts w:ascii="Arial" w:hAnsi="Arial" w:cs="Arial"/>
        </w:rPr>
        <w:t>advised</w:t>
      </w:r>
      <w:r w:rsidRPr="00404F46">
        <w:rPr>
          <w:rFonts w:ascii="Arial" w:hAnsi="Arial" w:cs="Arial"/>
        </w:rPr>
        <w:t xml:space="preserve"> as follows;</w:t>
      </w:r>
    </w:p>
    <w:p w:rsidR="00404F46" w:rsidP="00084F64" w:rsidRDefault="00404F46">
      <w:pPr>
        <w:rPr>
          <w:rFonts w:ascii="Arial" w:hAnsi="Arial" w:cs="Arial"/>
        </w:rPr>
      </w:pPr>
    </w:p>
    <w:p w:rsidR="00404F46" w:rsidP="00404F46" w:rsidRDefault="00404F46">
      <w:pPr>
        <w:rPr>
          <w:rFonts w:ascii="Arial" w:hAnsi="Arial" w:cs="Arial"/>
        </w:rPr>
      </w:pPr>
      <w:r>
        <w:rPr>
          <w:rFonts w:ascii="Arial" w:hAnsi="Arial" w:cs="Arial"/>
        </w:rPr>
        <w:t>12</w:t>
      </w:r>
      <w:r w:rsidRPr="00404F46">
        <w:rPr>
          <w:rFonts w:ascii="Arial" w:hAnsi="Arial" w:cs="Arial"/>
          <w:vertAlign w:val="superscript"/>
        </w:rPr>
        <w:t>th</w:t>
      </w:r>
      <w:r>
        <w:rPr>
          <w:rFonts w:ascii="Arial" w:hAnsi="Arial" w:cs="Arial"/>
        </w:rPr>
        <w:t xml:space="preserve"> December 2016 (4-6pm) Rangewood Room, Post Mill Centre, South Normanton</w:t>
      </w:r>
    </w:p>
    <w:p w:rsidRPr="00404F46" w:rsidR="00404F46" w:rsidP="00404F46" w:rsidRDefault="00404F46">
      <w:pPr>
        <w:rPr>
          <w:rFonts w:ascii="Arial" w:hAnsi="Arial" w:cs="Arial"/>
        </w:rPr>
      </w:pPr>
    </w:p>
    <w:p w:rsidRPr="00404F46" w:rsidR="00404F46" w:rsidP="00404F46" w:rsidRDefault="00404F46">
      <w:pPr>
        <w:rPr>
          <w:rFonts w:ascii="Arial" w:hAnsi="Arial" w:cs="Arial"/>
        </w:rPr>
      </w:pPr>
      <w:r>
        <w:rPr>
          <w:rFonts w:ascii="Arial" w:hAnsi="Arial" w:cs="Arial"/>
        </w:rPr>
        <w:t>9</w:t>
      </w:r>
      <w:r w:rsidRPr="00404F46">
        <w:rPr>
          <w:rFonts w:ascii="Arial" w:hAnsi="Arial" w:cs="Arial"/>
          <w:vertAlign w:val="superscript"/>
        </w:rPr>
        <w:t>th</w:t>
      </w:r>
      <w:r>
        <w:rPr>
          <w:rFonts w:ascii="Arial" w:hAnsi="Arial" w:cs="Arial"/>
        </w:rPr>
        <w:t xml:space="preserve"> February 2017 (4-6pm) Rangewood Room, Post Mill Centre, South Normanton</w:t>
      </w:r>
    </w:p>
    <w:p w:rsidR="00404F46" w:rsidP="00084F64" w:rsidRDefault="00404F46">
      <w:pPr>
        <w:rPr>
          <w:rFonts w:ascii="Arial" w:hAnsi="Arial" w:cs="Arial"/>
        </w:rPr>
      </w:pPr>
    </w:p>
    <w:p w:rsidR="00404F46" w:rsidP="00084F64" w:rsidRDefault="00404F46">
      <w:pPr>
        <w:rPr>
          <w:rFonts w:ascii="Arial" w:hAnsi="Arial" w:cs="Arial"/>
        </w:rPr>
      </w:pPr>
      <w:r>
        <w:rPr>
          <w:rFonts w:ascii="Arial" w:hAnsi="Arial" w:cs="Arial"/>
        </w:rPr>
        <w:t>22</w:t>
      </w:r>
      <w:r w:rsidRPr="00404F46">
        <w:rPr>
          <w:rFonts w:ascii="Arial" w:hAnsi="Arial" w:cs="Arial"/>
          <w:vertAlign w:val="superscript"/>
        </w:rPr>
        <w:t>nd</w:t>
      </w:r>
      <w:r>
        <w:rPr>
          <w:rFonts w:ascii="Arial" w:hAnsi="Arial" w:cs="Arial"/>
        </w:rPr>
        <w:t xml:space="preserve"> June 2017 (6-8pm) Committee Room 1, County Hall</w:t>
      </w:r>
    </w:p>
    <w:p w:rsidRPr="00404F46" w:rsidR="00404F46" w:rsidP="00084F64" w:rsidRDefault="00404F46">
      <w:pPr>
        <w:rPr>
          <w:rFonts w:ascii="Arial" w:hAnsi="Arial" w:cs="Arial"/>
        </w:rPr>
      </w:pPr>
    </w:p>
    <w:p w:rsidRPr="00404F46" w:rsidR="00404F46" w:rsidP="00404F46" w:rsidRDefault="00404F46">
      <w:pPr>
        <w:rPr>
          <w:rFonts w:ascii="Arial" w:hAnsi="Arial" w:cs="Arial"/>
        </w:rPr>
      </w:pPr>
      <w:r w:rsidRPr="00404F46">
        <w:rPr>
          <w:rFonts w:ascii="Arial" w:hAnsi="Arial" w:cs="Arial"/>
        </w:rPr>
        <w:t xml:space="preserve">The meeting closed at </w:t>
      </w:r>
      <w:r w:rsidR="00B246D3">
        <w:rPr>
          <w:rFonts w:ascii="Arial" w:hAnsi="Arial" w:cs="Arial"/>
        </w:rPr>
        <w:t>6.05pm</w:t>
      </w:r>
      <w:r w:rsidRPr="00404F46">
        <w:rPr>
          <w:rFonts w:ascii="Arial" w:hAnsi="Arial" w:cs="Arial"/>
        </w:rPr>
        <w:t>.</w:t>
      </w:r>
    </w:p>
    <w:sectPr w:rsidRPr="00404F46" w:rsidR="00404F46" w:rsidSect="00BD3302">
      <w:footerReference w:type="default" r:id="rId9"/>
      <w:pgSz w:w="11906" w:h="16838"/>
      <w:pgMar w:top="709" w:right="991" w:bottom="127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6B8" w:rsidRDefault="009246B8" w:rsidP="00DA3676">
      <w:r>
        <w:separator/>
      </w:r>
    </w:p>
  </w:endnote>
  <w:endnote w:type="continuationSeparator" w:id="0">
    <w:p w:rsidR="009246B8" w:rsidRDefault="009246B8" w:rsidP="00DA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4C8" w:rsidRDefault="007774C8">
    <w:pPr>
      <w:pStyle w:val="Footer"/>
      <w:jc w:val="center"/>
    </w:pPr>
    <w:r>
      <w:fldChar w:fldCharType="begin"/>
    </w:r>
    <w:r>
      <w:instrText xml:space="preserve"> PAGE   \* MERGEFORMAT </w:instrText>
    </w:r>
    <w:r>
      <w:fldChar w:fldCharType="separate"/>
    </w:r>
    <w:r w:rsidR="00D244EB">
      <w:rPr>
        <w:noProof/>
      </w:rPr>
      <w:t>5</w:t>
    </w:r>
    <w:r>
      <w:rPr>
        <w:noProof/>
      </w:rPr>
      <w:fldChar w:fldCharType="end"/>
    </w:r>
  </w:p>
  <w:p w:rsidR="007774C8" w:rsidRDefault="007774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6B8" w:rsidRDefault="009246B8" w:rsidP="00DA3676">
      <w:r>
        <w:separator/>
      </w:r>
    </w:p>
  </w:footnote>
  <w:footnote w:type="continuationSeparator" w:id="0">
    <w:p w:rsidR="009246B8" w:rsidRDefault="009246B8" w:rsidP="00DA36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E78"/>
    <w:multiLevelType w:val="hybridMultilevel"/>
    <w:tmpl w:val="04C0B6F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0C72E3"/>
    <w:multiLevelType w:val="hybridMultilevel"/>
    <w:tmpl w:val="88721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047896"/>
    <w:multiLevelType w:val="hybridMultilevel"/>
    <w:tmpl w:val="C0286B2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3B1428A"/>
    <w:multiLevelType w:val="hybridMultilevel"/>
    <w:tmpl w:val="E2D0D2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8D50156"/>
    <w:multiLevelType w:val="hybridMultilevel"/>
    <w:tmpl w:val="55145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B9575A"/>
    <w:multiLevelType w:val="hybridMultilevel"/>
    <w:tmpl w:val="0DD88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C8E4B2D"/>
    <w:multiLevelType w:val="hybridMultilevel"/>
    <w:tmpl w:val="5EF8EC64"/>
    <w:lvl w:ilvl="0" w:tplc="AD7E39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4B2967"/>
    <w:multiLevelType w:val="hybridMultilevel"/>
    <w:tmpl w:val="11A67DBA"/>
    <w:lvl w:ilvl="0" w:tplc="08090017">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0E9740D"/>
    <w:multiLevelType w:val="hybridMultilevel"/>
    <w:tmpl w:val="EE049E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29C0FA7"/>
    <w:multiLevelType w:val="hybridMultilevel"/>
    <w:tmpl w:val="8CB6B18C"/>
    <w:lvl w:ilvl="0" w:tplc="F53ECD9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13E6027A"/>
    <w:multiLevelType w:val="hybridMultilevel"/>
    <w:tmpl w:val="72245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4BD5668"/>
    <w:multiLevelType w:val="hybridMultilevel"/>
    <w:tmpl w:val="4A389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B2F2030"/>
    <w:multiLevelType w:val="hybridMultilevel"/>
    <w:tmpl w:val="804EB8D6"/>
    <w:lvl w:ilvl="0" w:tplc="029ED06C">
      <w:start w:val="1"/>
      <w:numFmt w:val="bullet"/>
      <w:lvlText w:val="-"/>
      <w:lvlJc w:val="left"/>
      <w:pPr>
        <w:ind w:left="432" w:hanging="360"/>
      </w:pPr>
      <w:rPr>
        <w:rFonts w:ascii="Arial" w:eastAsia="Times New Roman" w:hAnsi="Arial" w:cs="Arial" w:hint="default"/>
      </w:rPr>
    </w:lvl>
    <w:lvl w:ilvl="1" w:tplc="08090003" w:tentative="1">
      <w:start w:val="1"/>
      <w:numFmt w:val="bullet"/>
      <w:lvlText w:val="o"/>
      <w:lvlJc w:val="left"/>
      <w:pPr>
        <w:ind w:left="1152" w:hanging="360"/>
      </w:pPr>
      <w:rPr>
        <w:rFonts w:ascii="Courier New" w:hAnsi="Courier New" w:cs="Courier New" w:hint="default"/>
      </w:rPr>
    </w:lvl>
    <w:lvl w:ilvl="2" w:tplc="08090005" w:tentative="1">
      <w:start w:val="1"/>
      <w:numFmt w:val="bullet"/>
      <w:lvlText w:val=""/>
      <w:lvlJc w:val="left"/>
      <w:pPr>
        <w:ind w:left="1872" w:hanging="360"/>
      </w:pPr>
      <w:rPr>
        <w:rFonts w:ascii="Wingdings" w:hAnsi="Wingdings" w:hint="default"/>
      </w:rPr>
    </w:lvl>
    <w:lvl w:ilvl="3" w:tplc="08090001" w:tentative="1">
      <w:start w:val="1"/>
      <w:numFmt w:val="bullet"/>
      <w:lvlText w:val=""/>
      <w:lvlJc w:val="left"/>
      <w:pPr>
        <w:ind w:left="2592" w:hanging="360"/>
      </w:pPr>
      <w:rPr>
        <w:rFonts w:ascii="Symbol" w:hAnsi="Symbol" w:hint="default"/>
      </w:rPr>
    </w:lvl>
    <w:lvl w:ilvl="4" w:tplc="08090003" w:tentative="1">
      <w:start w:val="1"/>
      <w:numFmt w:val="bullet"/>
      <w:lvlText w:val="o"/>
      <w:lvlJc w:val="left"/>
      <w:pPr>
        <w:ind w:left="3312" w:hanging="360"/>
      </w:pPr>
      <w:rPr>
        <w:rFonts w:ascii="Courier New" w:hAnsi="Courier New" w:cs="Courier New" w:hint="default"/>
      </w:rPr>
    </w:lvl>
    <w:lvl w:ilvl="5" w:tplc="08090005" w:tentative="1">
      <w:start w:val="1"/>
      <w:numFmt w:val="bullet"/>
      <w:lvlText w:val=""/>
      <w:lvlJc w:val="left"/>
      <w:pPr>
        <w:ind w:left="4032" w:hanging="360"/>
      </w:pPr>
      <w:rPr>
        <w:rFonts w:ascii="Wingdings" w:hAnsi="Wingdings" w:hint="default"/>
      </w:rPr>
    </w:lvl>
    <w:lvl w:ilvl="6" w:tplc="08090001" w:tentative="1">
      <w:start w:val="1"/>
      <w:numFmt w:val="bullet"/>
      <w:lvlText w:val=""/>
      <w:lvlJc w:val="left"/>
      <w:pPr>
        <w:ind w:left="4752" w:hanging="360"/>
      </w:pPr>
      <w:rPr>
        <w:rFonts w:ascii="Symbol" w:hAnsi="Symbol" w:hint="default"/>
      </w:rPr>
    </w:lvl>
    <w:lvl w:ilvl="7" w:tplc="08090003" w:tentative="1">
      <w:start w:val="1"/>
      <w:numFmt w:val="bullet"/>
      <w:lvlText w:val="o"/>
      <w:lvlJc w:val="left"/>
      <w:pPr>
        <w:ind w:left="5472" w:hanging="360"/>
      </w:pPr>
      <w:rPr>
        <w:rFonts w:ascii="Courier New" w:hAnsi="Courier New" w:cs="Courier New" w:hint="default"/>
      </w:rPr>
    </w:lvl>
    <w:lvl w:ilvl="8" w:tplc="08090005" w:tentative="1">
      <w:start w:val="1"/>
      <w:numFmt w:val="bullet"/>
      <w:lvlText w:val=""/>
      <w:lvlJc w:val="left"/>
      <w:pPr>
        <w:ind w:left="6192" w:hanging="360"/>
      </w:pPr>
      <w:rPr>
        <w:rFonts w:ascii="Wingdings" w:hAnsi="Wingdings" w:hint="default"/>
      </w:rPr>
    </w:lvl>
  </w:abstractNum>
  <w:abstractNum w:abstractNumId="13">
    <w:nsid w:val="1ED87690"/>
    <w:multiLevelType w:val="hybridMultilevel"/>
    <w:tmpl w:val="9C2A87DC"/>
    <w:lvl w:ilvl="0" w:tplc="08090001">
      <w:start w:val="1"/>
      <w:numFmt w:val="bullet"/>
      <w:lvlText w:val=""/>
      <w:lvlJc w:val="left"/>
      <w:pPr>
        <w:ind w:left="432" w:hanging="360"/>
      </w:pPr>
      <w:rPr>
        <w:rFonts w:ascii="Symbol" w:hAnsi="Symbol" w:hint="default"/>
      </w:rPr>
    </w:lvl>
    <w:lvl w:ilvl="1" w:tplc="08090003" w:tentative="1">
      <w:start w:val="1"/>
      <w:numFmt w:val="bullet"/>
      <w:lvlText w:val="o"/>
      <w:lvlJc w:val="left"/>
      <w:pPr>
        <w:ind w:left="1152" w:hanging="360"/>
      </w:pPr>
      <w:rPr>
        <w:rFonts w:ascii="Courier New" w:hAnsi="Courier New" w:cs="Courier New" w:hint="default"/>
      </w:rPr>
    </w:lvl>
    <w:lvl w:ilvl="2" w:tplc="08090005" w:tentative="1">
      <w:start w:val="1"/>
      <w:numFmt w:val="bullet"/>
      <w:lvlText w:val=""/>
      <w:lvlJc w:val="left"/>
      <w:pPr>
        <w:ind w:left="1872" w:hanging="360"/>
      </w:pPr>
      <w:rPr>
        <w:rFonts w:ascii="Wingdings" w:hAnsi="Wingdings" w:hint="default"/>
      </w:rPr>
    </w:lvl>
    <w:lvl w:ilvl="3" w:tplc="08090001" w:tentative="1">
      <w:start w:val="1"/>
      <w:numFmt w:val="bullet"/>
      <w:lvlText w:val=""/>
      <w:lvlJc w:val="left"/>
      <w:pPr>
        <w:ind w:left="2592" w:hanging="360"/>
      </w:pPr>
      <w:rPr>
        <w:rFonts w:ascii="Symbol" w:hAnsi="Symbol" w:hint="default"/>
      </w:rPr>
    </w:lvl>
    <w:lvl w:ilvl="4" w:tplc="08090003" w:tentative="1">
      <w:start w:val="1"/>
      <w:numFmt w:val="bullet"/>
      <w:lvlText w:val="o"/>
      <w:lvlJc w:val="left"/>
      <w:pPr>
        <w:ind w:left="3312" w:hanging="360"/>
      </w:pPr>
      <w:rPr>
        <w:rFonts w:ascii="Courier New" w:hAnsi="Courier New" w:cs="Courier New" w:hint="default"/>
      </w:rPr>
    </w:lvl>
    <w:lvl w:ilvl="5" w:tplc="08090005" w:tentative="1">
      <w:start w:val="1"/>
      <w:numFmt w:val="bullet"/>
      <w:lvlText w:val=""/>
      <w:lvlJc w:val="left"/>
      <w:pPr>
        <w:ind w:left="4032" w:hanging="360"/>
      </w:pPr>
      <w:rPr>
        <w:rFonts w:ascii="Wingdings" w:hAnsi="Wingdings" w:hint="default"/>
      </w:rPr>
    </w:lvl>
    <w:lvl w:ilvl="6" w:tplc="08090001" w:tentative="1">
      <w:start w:val="1"/>
      <w:numFmt w:val="bullet"/>
      <w:lvlText w:val=""/>
      <w:lvlJc w:val="left"/>
      <w:pPr>
        <w:ind w:left="4752" w:hanging="360"/>
      </w:pPr>
      <w:rPr>
        <w:rFonts w:ascii="Symbol" w:hAnsi="Symbol" w:hint="default"/>
      </w:rPr>
    </w:lvl>
    <w:lvl w:ilvl="7" w:tplc="08090003" w:tentative="1">
      <w:start w:val="1"/>
      <w:numFmt w:val="bullet"/>
      <w:lvlText w:val="o"/>
      <w:lvlJc w:val="left"/>
      <w:pPr>
        <w:ind w:left="5472" w:hanging="360"/>
      </w:pPr>
      <w:rPr>
        <w:rFonts w:ascii="Courier New" w:hAnsi="Courier New" w:cs="Courier New" w:hint="default"/>
      </w:rPr>
    </w:lvl>
    <w:lvl w:ilvl="8" w:tplc="08090005" w:tentative="1">
      <w:start w:val="1"/>
      <w:numFmt w:val="bullet"/>
      <w:lvlText w:val=""/>
      <w:lvlJc w:val="left"/>
      <w:pPr>
        <w:ind w:left="6192" w:hanging="360"/>
      </w:pPr>
      <w:rPr>
        <w:rFonts w:ascii="Wingdings" w:hAnsi="Wingdings" w:hint="default"/>
      </w:rPr>
    </w:lvl>
  </w:abstractNum>
  <w:abstractNum w:abstractNumId="14">
    <w:nsid w:val="217B2238"/>
    <w:multiLevelType w:val="hybridMultilevel"/>
    <w:tmpl w:val="EA94B2F2"/>
    <w:lvl w:ilvl="0" w:tplc="0809000B">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nsid w:val="250F7B9F"/>
    <w:multiLevelType w:val="hybridMultilevel"/>
    <w:tmpl w:val="4A502E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36A2C54"/>
    <w:multiLevelType w:val="hybridMultilevel"/>
    <w:tmpl w:val="750CD894"/>
    <w:lvl w:ilvl="0" w:tplc="280C97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7433D1E"/>
    <w:multiLevelType w:val="hybridMultilevel"/>
    <w:tmpl w:val="86ECA5E8"/>
    <w:lvl w:ilvl="0" w:tplc="663C64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A371B22"/>
    <w:multiLevelType w:val="hybridMultilevel"/>
    <w:tmpl w:val="03203B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B4165C1"/>
    <w:multiLevelType w:val="hybridMultilevel"/>
    <w:tmpl w:val="C764C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BB6013B"/>
    <w:multiLevelType w:val="hybridMultilevel"/>
    <w:tmpl w:val="B80C5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B92206"/>
    <w:multiLevelType w:val="hybridMultilevel"/>
    <w:tmpl w:val="CDF0FBA6"/>
    <w:lvl w:ilvl="0" w:tplc="461C028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0BD64B0"/>
    <w:multiLevelType w:val="hybridMultilevel"/>
    <w:tmpl w:val="3E245E78"/>
    <w:lvl w:ilvl="0" w:tplc="EAB237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0E540C0"/>
    <w:multiLevelType w:val="hybridMultilevel"/>
    <w:tmpl w:val="E8721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1563EA1"/>
    <w:multiLevelType w:val="hybridMultilevel"/>
    <w:tmpl w:val="C9065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69619DB"/>
    <w:multiLevelType w:val="hybridMultilevel"/>
    <w:tmpl w:val="24704A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6">
    <w:nsid w:val="477469B3"/>
    <w:multiLevelType w:val="hybridMultilevel"/>
    <w:tmpl w:val="86AAB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83671CA"/>
    <w:multiLevelType w:val="hybridMultilevel"/>
    <w:tmpl w:val="1400B1DC"/>
    <w:lvl w:ilvl="0" w:tplc="08090017">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8564CA1"/>
    <w:multiLevelType w:val="hybridMultilevel"/>
    <w:tmpl w:val="26B2FD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4A11449A"/>
    <w:multiLevelType w:val="hybridMultilevel"/>
    <w:tmpl w:val="383005B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0">
    <w:nsid w:val="4C906519"/>
    <w:multiLevelType w:val="hybridMultilevel"/>
    <w:tmpl w:val="BCBAAEBE"/>
    <w:lvl w:ilvl="0" w:tplc="C3CAA0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F937B35"/>
    <w:multiLevelType w:val="hybridMultilevel"/>
    <w:tmpl w:val="FFC26180"/>
    <w:lvl w:ilvl="0" w:tplc="CC52FF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313585C"/>
    <w:multiLevelType w:val="hybridMultilevel"/>
    <w:tmpl w:val="5E8EC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4B61A9F"/>
    <w:multiLevelType w:val="hybridMultilevel"/>
    <w:tmpl w:val="A448E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774557A"/>
    <w:multiLevelType w:val="hybridMultilevel"/>
    <w:tmpl w:val="D2C46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B87012C"/>
    <w:multiLevelType w:val="hybridMultilevel"/>
    <w:tmpl w:val="11C042A2"/>
    <w:lvl w:ilvl="0" w:tplc="561264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66E5A35"/>
    <w:multiLevelType w:val="hybridMultilevel"/>
    <w:tmpl w:val="48401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6AA5906"/>
    <w:multiLevelType w:val="hybridMultilevel"/>
    <w:tmpl w:val="0A5CCAA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9B807EB"/>
    <w:multiLevelType w:val="hybridMultilevel"/>
    <w:tmpl w:val="80165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EF167C1"/>
    <w:multiLevelType w:val="hybridMultilevel"/>
    <w:tmpl w:val="BDD66F92"/>
    <w:lvl w:ilvl="0" w:tplc="F81E4FB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2C962D0"/>
    <w:multiLevelType w:val="hybridMultilevel"/>
    <w:tmpl w:val="8BC80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3E27907"/>
    <w:multiLevelType w:val="hybridMultilevel"/>
    <w:tmpl w:val="B9046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54A5A6C"/>
    <w:multiLevelType w:val="hybridMultilevel"/>
    <w:tmpl w:val="0838A400"/>
    <w:lvl w:ilvl="0" w:tplc="1B3E60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37"/>
  </w:num>
  <w:num w:numId="3">
    <w:abstractNumId w:val="2"/>
  </w:num>
  <w:num w:numId="4">
    <w:abstractNumId w:val="29"/>
  </w:num>
  <w:num w:numId="5">
    <w:abstractNumId w:val="8"/>
  </w:num>
  <w:num w:numId="6">
    <w:abstractNumId w:val="28"/>
  </w:num>
  <w:num w:numId="7">
    <w:abstractNumId w:val="3"/>
  </w:num>
  <w:num w:numId="8">
    <w:abstractNumId w:val="21"/>
  </w:num>
  <w:num w:numId="9">
    <w:abstractNumId w:val="18"/>
  </w:num>
  <w:num w:numId="10">
    <w:abstractNumId w:val="0"/>
  </w:num>
  <w:num w:numId="11">
    <w:abstractNumId w:val="40"/>
  </w:num>
  <w:num w:numId="12">
    <w:abstractNumId w:val="39"/>
  </w:num>
  <w:num w:numId="13">
    <w:abstractNumId w:val="10"/>
  </w:num>
  <w:num w:numId="14">
    <w:abstractNumId w:val="24"/>
  </w:num>
  <w:num w:numId="15">
    <w:abstractNumId w:val="33"/>
  </w:num>
  <w:num w:numId="16">
    <w:abstractNumId w:val="42"/>
  </w:num>
  <w:num w:numId="17">
    <w:abstractNumId w:val="23"/>
  </w:num>
  <w:num w:numId="18">
    <w:abstractNumId w:val="36"/>
  </w:num>
  <w:num w:numId="19">
    <w:abstractNumId w:val="20"/>
  </w:num>
  <w:num w:numId="20">
    <w:abstractNumId w:val="34"/>
  </w:num>
  <w:num w:numId="21">
    <w:abstractNumId w:val="41"/>
  </w:num>
  <w:num w:numId="22">
    <w:abstractNumId w:val="1"/>
  </w:num>
  <w:num w:numId="23">
    <w:abstractNumId w:val="38"/>
  </w:num>
  <w:num w:numId="24">
    <w:abstractNumId w:val="16"/>
  </w:num>
  <w:num w:numId="25">
    <w:abstractNumId w:val="17"/>
  </w:num>
  <w:num w:numId="26">
    <w:abstractNumId w:val="4"/>
  </w:num>
  <w:num w:numId="27">
    <w:abstractNumId w:val="27"/>
  </w:num>
  <w:num w:numId="28">
    <w:abstractNumId w:val="5"/>
  </w:num>
  <w:num w:numId="29">
    <w:abstractNumId w:val="25"/>
  </w:num>
  <w:num w:numId="30">
    <w:abstractNumId w:val="7"/>
  </w:num>
  <w:num w:numId="31">
    <w:abstractNumId w:val="19"/>
  </w:num>
  <w:num w:numId="32">
    <w:abstractNumId w:val="22"/>
  </w:num>
  <w:num w:numId="33">
    <w:abstractNumId w:val="35"/>
  </w:num>
  <w:num w:numId="34">
    <w:abstractNumId w:val="9"/>
  </w:num>
  <w:num w:numId="35">
    <w:abstractNumId w:val="6"/>
  </w:num>
  <w:num w:numId="36">
    <w:abstractNumId w:val="11"/>
  </w:num>
  <w:num w:numId="37">
    <w:abstractNumId w:val="32"/>
  </w:num>
  <w:num w:numId="38">
    <w:abstractNumId w:val="30"/>
  </w:num>
  <w:num w:numId="39">
    <w:abstractNumId w:val="26"/>
  </w:num>
  <w:num w:numId="40">
    <w:abstractNumId w:val="15"/>
  </w:num>
  <w:num w:numId="41">
    <w:abstractNumId w:val="12"/>
  </w:num>
  <w:num w:numId="42">
    <w:abstractNumId w:val="31"/>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FD9"/>
    <w:rsid w:val="000007DD"/>
    <w:rsid w:val="00001041"/>
    <w:rsid w:val="0000550F"/>
    <w:rsid w:val="00006CC7"/>
    <w:rsid w:val="00017D88"/>
    <w:rsid w:val="00020518"/>
    <w:rsid w:val="0002437E"/>
    <w:rsid w:val="00026C0F"/>
    <w:rsid w:val="000301EB"/>
    <w:rsid w:val="00035F78"/>
    <w:rsid w:val="000442B9"/>
    <w:rsid w:val="000442E8"/>
    <w:rsid w:val="00044D3B"/>
    <w:rsid w:val="00051ADE"/>
    <w:rsid w:val="00053B5E"/>
    <w:rsid w:val="0005612D"/>
    <w:rsid w:val="00057A62"/>
    <w:rsid w:val="000602B2"/>
    <w:rsid w:val="00060427"/>
    <w:rsid w:val="00060D4C"/>
    <w:rsid w:val="00064074"/>
    <w:rsid w:val="00064636"/>
    <w:rsid w:val="00065DE0"/>
    <w:rsid w:val="00067B3B"/>
    <w:rsid w:val="0007045E"/>
    <w:rsid w:val="00072E13"/>
    <w:rsid w:val="00074C13"/>
    <w:rsid w:val="00080AB8"/>
    <w:rsid w:val="00080FA8"/>
    <w:rsid w:val="000821E1"/>
    <w:rsid w:val="000825F3"/>
    <w:rsid w:val="00082DF2"/>
    <w:rsid w:val="00084F64"/>
    <w:rsid w:val="00090907"/>
    <w:rsid w:val="000938CB"/>
    <w:rsid w:val="00094E9F"/>
    <w:rsid w:val="0009708B"/>
    <w:rsid w:val="000A0D00"/>
    <w:rsid w:val="000A5D6B"/>
    <w:rsid w:val="000B03F9"/>
    <w:rsid w:val="000B1214"/>
    <w:rsid w:val="000B1E9B"/>
    <w:rsid w:val="000B2C99"/>
    <w:rsid w:val="000B5022"/>
    <w:rsid w:val="000C1C0F"/>
    <w:rsid w:val="000C24B2"/>
    <w:rsid w:val="000C2522"/>
    <w:rsid w:val="000C5CC0"/>
    <w:rsid w:val="000D0B8F"/>
    <w:rsid w:val="000D230F"/>
    <w:rsid w:val="000D2D53"/>
    <w:rsid w:val="000D3930"/>
    <w:rsid w:val="000D438B"/>
    <w:rsid w:val="000D57A4"/>
    <w:rsid w:val="000D5DBB"/>
    <w:rsid w:val="000E00BC"/>
    <w:rsid w:val="000E0746"/>
    <w:rsid w:val="000E199A"/>
    <w:rsid w:val="000E31C8"/>
    <w:rsid w:val="000E35F4"/>
    <w:rsid w:val="000E3D86"/>
    <w:rsid w:val="000E43E7"/>
    <w:rsid w:val="000E6DE6"/>
    <w:rsid w:val="000E73FB"/>
    <w:rsid w:val="000F10B6"/>
    <w:rsid w:val="000F2767"/>
    <w:rsid w:val="000F62B8"/>
    <w:rsid w:val="000F7115"/>
    <w:rsid w:val="000F7276"/>
    <w:rsid w:val="00101DF2"/>
    <w:rsid w:val="0010304D"/>
    <w:rsid w:val="001036A3"/>
    <w:rsid w:val="00104A4B"/>
    <w:rsid w:val="00105A18"/>
    <w:rsid w:val="00106A73"/>
    <w:rsid w:val="001074C8"/>
    <w:rsid w:val="00111B42"/>
    <w:rsid w:val="00116BBB"/>
    <w:rsid w:val="00117934"/>
    <w:rsid w:val="001210D6"/>
    <w:rsid w:val="001212C7"/>
    <w:rsid w:val="001256AD"/>
    <w:rsid w:val="001268CD"/>
    <w:rsid w:val="00127FB5"/>
    <w:rsid w:val="00131EBC"/>
    <w:rsid w:val="00135811"/>
    <w:rsid w:val="00137603"/>
    <w:rsid w:val="00140669"/>
    <w:rsid w:val="0014101D"/>
    <w:rsid w:val="001411DF"/>
    <w:rsid w:val="00141AB0"/>
    <w:rsid w:val="00143D24"/>
    <w:rsid w:val="00144DBA"/>
    <w:rsid w:val="001522D1"/>
    <w:rsid w:val="00153423"/>
    <w:rsid w:val="00155696"/>
    <w:rsid w:val="00156442"/>
    <w:rsid w:val="001607DD"/>
    <w:rsid w:val="0016107C"/>
    <w:rsid w:val="001705FC"/>
    <w:rsid w:val="0017086D"/>
    <w:rsid w:val="00172465"/>
    <w:rsid w:val="00173038"/>
    <w:rsid w:val="00180488"/>
    <w:rsid w:val="00180D18"/>
    <w:rsid w:val="0018139F"/>
    <w:rsid w:val="00182197"/>
    <w:rsid w:val="00182810"/>
    <w:rsid w:val="00182D71"/>
    <w:rsid w:val="00183FC3"/>
    <w:rsid w:val="00184483"/>
    <w:rsid w:val="00185672"/>
    <w:rsid w:val="00190A00"/>
    <w:rsid w:val="0019658B"/>
    <w:rsid w:val="00197425"/>
    <w:rsid w:val="001A05AC"/>
    <w:rsid w:val="001A2488"/>
    <w:rsid w:val="001A24AC"/>
    <w:rsid w:val="001A38C4"/>
    <w:rsid w:val="001A57AC"/>
    <w:rsid w:val="001A7B73"/>
    <w:rsid w:val="001A7BF6"/>
    <w:rsid w:val="001B1348"/>
    <w:rsid w:val="001B21AF"/>
    <w:rsid w:val="001B36F9"/>
    <w:rsid w:val="001B4130"/>
    <w:rsid w:val="001B4E66"/>
    <w:rsid w:val="001B5AA4"/>
    <w:rsid w:val="001B6B37"/>
    <w:rsid w:val="001B6D3D"/>
    <w:rsid w:val="001B6FE7"/>
    <w:rsid w:val="001B7432"/>
    <w:rsid w:val="001C24A4"/>
    <w:rsid w:val="001C2D4E"/>
    <w:rsid w:val="001C309C"/>
    <w:rsid w:val="001C31AD"/>
    <w:rsid w:val="001C395C"/>
    <w:rsid w:val="001C5F79"/>
    <w:rsid w:val="001C6E11"/>
    <w:rsid w:val="001D0DBA"/>
    <w:rsid w:val="001D2D00"/>
    <w:rsid w:val="001D52E4"/>
    <w:rsid w:val="001E18EE"/>
    <w:rsid w:val="001E680A"/>
    <w:rsid w:val="001E6A09"/>
    <w:rsid w:val="001E77E6"/>
    <w:rsid w:val="001F11A9"/>
    <w:rsid w:val="001F1D03"/>
    <w:rsid w:val="001F4471"/>
    <w:rsid w:val="001F608D"/>
    <w:rsid w:val="00200144"/>
    <w:rsid w:val="00202ED5"/>
    <w:rsid w:val="00203593"/>
    <w:rsid w:val="00203AEF"/>
    <w:rsid w:val="00203AF8"/>
    <w:rsid w:val="0020418B"/>
    <w:rsid w:val="00211F1B"/>
    <w:rsid w:val="00216477"/>
    <w:rsid w:val="00222C13"/>
    <w:rsid w:val="00225345"/>
    <w:rsid w:val="00230FC6"/>
    <w:rsid w:val="0023287A"/>
    <w:rsid w:val="002338C7"/>
    <w:rsid w:val="002342A7"/>
    <w:rsid w:val="002423D8"/>
    <w:rsid w:val="00242B6F"/>
    <w:rsid w:val="0024445F"/>
    <w:rsid w:val="00246695"/>
    <w:rsid w:val="00252805"/>
    <w:rsid w:val="0025446D"/>
    <w:rsid w:val="00256228"/>
    <w:rsid w:val="002569B1"/>
    <w:rsid w:val="00257A83"/>
    <w:rsid w:val="00260C5D"/>
    <w:rsid w:val="002635CD"/>
    <w:rsid w:val="002656E5"/>
    <w:rsid w:val="00267C4F"/>
    <w:rsid w:val="002702C4"/>
    <w:rsid w:val="00272F73"/>
    <w:rsid w:val="002764BD"/>
    <w:rsid w:val="00290350"/>
    <w:rsid w:val="002909B2"/>
    <w:rsid w:val="0029300D"/>
    <w:rsid w:val="00294477"/>
    <w:rsid w:val="00297A77"/>
    <w:rsid w:val="002A2723"/>
    <w:rsid w:val="002A2CE8"/>
    <w:rsid w:val="002A3F32"/>
    <w:rsid w:val="002A4A0D"/>
    <w:rsid w:val="002A4F51"/>
    <w:rsid w:val="002B158D"/>
    <w:rsid w:val="002B3928"/>
    <w:rsid w:val="002B3A90"/>
    <w:rsid w:val="002B6373"/>
    <w:rsid w:val="002B7CD9"/>
    <w:rsid w:val="002C079C"/>
    <w:rsid w:val="002C127B"/>
    <w:rsid w:val="002C2AB7"/>
    <w:rsid w:val="002C3C27"/>
    <w:rsid w:val="002C52FC"/>
    <w:rsid w:val="002C6266"/>
    <w:rsid w:val="002C6B0F"/>
    <w:rsid w:val="002C7EC1"/>
    <w:rsid w:val="002D0E99"/>
    <w:rsid w:val="002D20FB"/>
    <w:rsid w:val="002D70A0"/>
    <w:rsid w:val="002D75EA"/>
    <w:rsid w:val="002D7BD2"/>
    <w:rsid w:val="002D7C7F"/>
    <w:rsid w:val="002E024B"/>
    <w:rsid w:val="002E082A"/>
    <w:rsid w:val="002E1316"/>
    <w:rsid w:val="002E2345"/>
    <w:rsid w:val="002E3643"/>
    <w:rsid w:val="002E430B"/>
    <w:rsid w:val="002E6133"/>
    <w:rsid w:val="002F0A83"/>
    <w:rsid w:val="002F3130"/>
    <w:rsid w:val="002F322C"/>
    <w:rsid w:val="002F3EAC"/>
    <w:rsid w:val="002F448B"/>
    <w:rsid w:val="002F4BD9"/>
    <w:rsid w:val="002F5B60"/>
    <w:rsid w:val="002F6647"/>
    <w:rsid w:val="002F705B"/>
    <w:rsid w:val="00300C02"/>
    <w:rsid w:val="00304F81"/>
    <w:rsid w:val="00306A5A"/>
    <w:rsid w:val="00307CDA"/>
    <w:rsid w:val="00311654"/>
    <w:rsid w:val="00312EE3"/>
    <w:rsid w:val="003136CF"/>
    <w:rsid w:val="00313B2A"/>
    <w:rsid w:val="00314BF0"/>
    <w:rsid w:val="00315D3A"/>
    <w:rsid w:val="003207E7"/>
    <w:rsid w:val="0032095A"/>
    <w:rsid w:val="003216DB"/>
    <w:rsid w:val="00324F41"/>
    <w:rsid w:val="003254A9"/>
    <w:rsid w:val="00326AE6"/>
    <w:rsid w:val="0033250A"/>
    <w:rsid w:val="00333751"/>
    <w:rsid w:val="00334BBC"/>
    <w:rsid w:val="00335074"/>
    <w:rsid w:val="0033511E"/>
    <w:rsid w:val="00342239"/>
    <w:rsid w:val="00344A8F"/>
    <w:rsid w:val="0034562C"/>
    <w:rsid w:val="003458A8"/>
    <w:rsid w:val="003460A2"/>
    <w:rsid w:val="003477A9"/>
    <w:rsid w:val="00347A6E"/>
    <w:rsid w:val="003500EE"/>
    <w:rsid w:val="00352D25"/>
    <w:rsid w:val="0035309B"/>
    <w:rsid w:val="00355D34"/>
    <w:rsid w:val="00361264"/>
    <w:rsid w:val="00361B6B"/>
    <w:rsid w:val="00361C56"/>
    <w:rsid w:val="003653D3"/>
    <w:rsid w:val="00366913"/>
    <w:rsid w:val="00367314"/>
    <w:rsid w:val="00370BE7"/>
    <w:rsid w:val="0037120C"/>
    <w:rsid w:val="00372055"/>
    <w:rsid w:val="00375FD5"/>
    <w:rsid w:val="003773FD"/>
    <w:rsid w:val="00377506"/>
    <w:rsid w:val="00380D87"/>
    <w:rsid w:val="00380FD9"/>
    <w:rsid w:val="00382C5C"/>
    <w:rsid w:val="00385195"/>
    <w:rsid w:val="003854DA"/>
    <w:rsid w:val="003878AF"/>
    <w:rsid w:val="00393DA1"/>
    <w:rsid w:val="00396260"/>
    <w:rsid w:val="00396752"/>
    <w:rsid w:val="003A1BB7"/>
    <w:rsid w:val="003A381A"/>
    <w:rsid w:val="003A66CB"/>
    <w:rsid w:val="003B2E19"/>
    <w:rsid w:val="003B2E74"/>
    <w:rsid w:val="003B3373"/>
    <w:rsid w:val="003B3A39"/>
    <w:rsid w:val="003B4A1C"/>
    <w:rsid w:val="003B5160"/>
    <w:rsid w:val="003B556A"/>
    <w:rsid w:val="003B60D2"/>
    <w:rsid w:val="003B671E"/>
    <w:rsid w:val="003B7B7B"/>
    <w:rsid w:val="003C4EF3"/>
    <w:rsid w:val="003C6C79"/>
    <w:rsid w:val="003D1281"/>
    <w:rsid w:val="003D2123"/>
    <w:rsid w:val="003D433C"/>
    <w:rsid w:val="003D56DE"/>
    <w:rsid w:val="003D6A63"/>
    <w:rsid w:val="003E028A"/>
    <w:rsid w:val="003E32CB"/>
    <w:rsid w:val="003F1E20"/>
    <w:rsid w:val="003F42A7"/>
    <w:rsid w:val="003F4572"/>
    <w:rsid w:val="003F79D0"/>
    <w:rsid w:val="004003D9"/>
    <w:rsid w:val="00400EEB"/>
    <w:rsid w:val="00404F46"/>
    <w:rsid w:val="0040548A"/>
    <w:rsid w:val="00410CFD"/>
    <w:rsid w:val="0041270F"/>
    <w:rsid w:val="00414538"/>
    <w:rsid w:val="004152C7"/>
    <w:rsid w:val="00417EC7"/>
    <w:rsid w:val="004202B0"/>
    <w:rsid w:val="0042481B"/>
    <w:rsid w:val="00424AB7"/>
    <w:rsid w:val="0042678A"/>
    <w:rsid w:val="00430649"/>
    <w:rsid w:val="00431014"/>
    <w:rsid w:val="00431664"/>
    <w:rsid w:val="004326FA"/>
    <w:rsid w:val="00435C1E"/>
    <w:rsid w:val="0043674A"/>
    <w:rsid w:val="00436A04"/>
    <w:rsid w:val="00437070"/>
    <w:rsid w:val="00443CB4"/>
    <w:rsid w:val="00445457"/>
    <w:rsid w:val="00445DC4"/>
    <w:rsid w:val="00446ABF"/>
    <w:rsid w:val="004507A6"/>
    <w:rsid w:val="00451D65"/>
    <w:rsid w:val="004523E1"/>
    <w:rsid w:val="0045698A"/>
    <w:rsid w:val="00460634"/>
    <w:rsid w:val="004623B9"/>
    <w:rsid w:val="004672A3"/>
    <w:rsid w:val="004679C8"/>
    <w:rsid w:val="00467DB7"/>
    <w:rsid w:val="00472B04"/>
    <w:rsid w:val="00473C49"/>
    <w:rsid w:val="00474AC8"/>
    <w:rsid w:val="004777EB"/>
    <w:rsid w:val="004802C9"/>
    <w:rsid w:val="00483970"/>
    <w:rsid w:val="004839A1"/>
    <w:rsid w:val="0049203C"/>
    <w:rsid w:val="0049355A"/>
    <w:rsid w:val="0049394A"/>
    <w:rsid w:val="004A4E1C"/>
    <w:rsid w:val="004A51D8"/>
    <w:rsid w:val="004A6FD8"/>
    <w:rsid w:val="004B5CBE"/>
    <w:rsid w:val="004B6A02"/>
    <w:rsid w:val="004D087D"/>
    <w:rsid w:val="004D1A33"/>
    <w:rsid w:val="004D28E6"/>
    <w:rsid w:val="004D34B7"/>
    <w:rsid w:val="004D3A60"/>
    <w:rsid w:val="004D3F78"/>
    <w:rsid w:val="004D4A96"/>
    <w:rsid w:val="004D567A"/>
    <w:rsid w:val="004D5EB5"/>
    <w:rsid w:val="004D7DAC"/>
    <w:rsid w:val="004E0181"/>
    <w:rsid w:val="004E068F"/>
    <w:rsid w:val="004E5ECA"/>
    <w:rsid w:val="004E7266"/>
    <w:rsid w:val="004E7279"/>
    <w:rsid w:val="004F2211"/>
    <w:rsid w:val="004F23F3"/>
    <w:rsid w:val="004F372E"/>
    <w:rsid w:val="004F4CA2"/>
    <w:rsid w:val="004F4EC3"/>
    <w:rsid w:val="004F6FFE"/>
    <w:rsid w:val="0050016F"/>
    <w:rsid w:val="00500573"/>
    <w:rsid w:val="00502487"/>
    <w:rsid w:val="00502BCD"/>
    <w:rsid w:val="00502F69"/>
    <w:rsid w:val="005030FA"/>
    <w:rsid w:val="0051353C"/>
    <w:rsid w:val="00514B01"/>
    <w:rsid w:val="00515DFE"/>
    <w:rsid w:val="00520C35"/>
    <w:rsid w:val="00521235"/>
    <w:rsid w:val="0052149F"/>
    <w:rsid w:val="00525E9D"/>
    <w:rsid w:val="00527803"/>
    <w:rsid w:val="00527DD9"/>
    <w:rsid w:val="00530916"/>
    <w:rsid w:val="00532550"/>
    <w:rsid w:val="00534C9D"/>
    <w:rsid w:val="0053531D"/>
    <w:rsid w:val="005356D9"/>
    <w:rsid w:val="005446A6"/>
    <w:rsid w:val="00545285"/>
    <w:rsid w:val="00545BBA"/>
    <w:rsid w:val="00550655"/>
    <w:rsid w:val="00550781"/>
    <w:rsid w:val="00557268"/>
    <w:rsid w:val="00557847"/>
    <w:rsid w:val="005618D0"/>
    <w:rsid w:val="005622BB"/>
    <w:rsid w:val="00562E6C"/>
    <w:rsid w:val="0056785D"/>
    <w:rsid w:val="005720F2"/>
    <w:rsid w:val="00572DAA"/>
    <w:rsid w:val="00573CF6"/>
    <w:rsid w:val="005758DC"/>
    <w:rsid w:val="0057661D"/>
    <w:rsid w:val="005803CB"/>
    <w:rsid w:val="00581287"/>
    <w:rsid w:val="005836B4"/>
    <w:rsid w:val="00583955"/>
    <w:rsid w:val="00583A61"/>
    <w:rsid w:val="005845B5"/>
    <w:rsid w:val="00584A4B"/>
    <w:rsid w:val="00590E8C"/>
    <w:rsid w:val="0059118D"/>
    <w:rsid w:val="00591FF3"/>
    <w:rsid w:val="0059228F"/>
    <w:rsid w:val="0059531D"/>
    <w:rsid w:val="00595447"/>
    <w:rsid w:val="0059684E"/>
    <w:rsid w:val="005A02BC"/>
    <w:rsid w:val="005A0EC8"/>
    <w:rsid w:val="005A6D0E"/>
    <w:rsid w:val="005A6E00"/>
    <w:rsid w:val="005A75BC"/>
    <w:rsid w:val="005A785B"/>
    <w:rsid w:val="005B1BF3"/>
    <w:rsid w:val="005B397E"/>
    <w:rsid w:val="005B7880"/>
    <w:rsid w:val="005C020B"/>
    <w:rsid w:val="005C1107"/>
    <w:rsid w:val="005C3935"/>
    <w:rsid w:val="005C44A8"/>
    <w:rsid w:val="005C4F06"/>
    <w:rsid w:val="005C6EC2"/>
    <w:rsid w:val="005C7491"/>
    <w:rsid w:val="005D3BA6"/>
    <w:rsid w:val="005D6B12"/>
    <w:rsid w:val="005E1FE7"/>
    <w:rsid w:val="005E2E58"/>
    <w:rsid w:val="005E4897"/>
    <w:rsid w:val="005E6D27"/>
    <w:rsid w:val="005E75F4"/>
    <w:rsid w:val="005F03E0"/>
    <w:rsid w:val="005F3C2C"/>
    <w:rsid w:val="005F452D"/>
    <w:rsid w:val="005F57AD"/>
    <w:rsid w:val="005F5D6B"/>
    <w:rsid w:val="005F6A64"/>
    <w:rsid w:val="005F6AF0"/>
    <w:rsid w:val="006004C1"/>
    <w:rsid w:val="00600630"/>
    <w:rsid w:val="00602E86"/>
    <w:rsid w:val="00605F4C"/>
    <w:rsid w:val="00607821"/>
    <w:rsid w:val="00612133"/>
    <w:rsid w:val="00612862"/>
    <w:rsid w:val="00615589"/>
    <w:rsid w:val="00615F2F"/>
    <w:rsid w:val="00617840"/>
    <w:rsid w:val="00617F41"/>
    <w:rsid w:val="00622523"/>
    <w:rsid w:val="00622B7F"/>
    <w:rsid w:val="006257D0"/>
    <w:rsid w:val="00630B10"/>
    <w:rsid w:val="006318B8"/>
    <w:rsid w:val="00635E93"/>
    <w:rsid w:val="00635F8A"/>
    <w:rsid w:val="00640876"/>
    <w:rsid w:val="00640A02"/>
    <w:rsid w:val="006410B6"/>
    <w:rsid w:val="006419CE"/>
    <w:rsid w:val="00641CAA"/>
    <w:rsid w:val="0064664A"/>
    <w:rsid w:val="0065009F"/>
    <w:rsid w:val="0065175B"/>
    <w:rsid w:val="006519B4"/>
    <w:rsid w:val="00655AF3"/>
    <w:rsid w:val="0065667A"/>
    <w:rsid w:val="00656B37"/>
    <w:rsid w:val="00657C13"/>
    <w:rsid w:val="00661578"/>
    <w:rsid w:val="006625A5"/>
    <w:rsid w:val="00665358"/>
    <w:rsid w:val="006660E5"/>
    <w:rsid w:val="00674687"/>
    <w:rsid w:val="006749F6"/>
    <w:rsid w:val="006800EB"/>
    <w:rsid w:val="0068043D"/>
    <w:rsid w:val="0068103E"/>
    <w:rsid w:val="00681DC7"/>
    <w:rsid w:val="006821C9"/>
    <w:rsid w:val="00682D54"/>
    <w:rsid w:val="0068537A"/>
    <w:rsid w:val="00685AA0"/>
    <w:rsid w:val="00685AAD"/>
    <w:rsid w:val="0068683E"/>
    <w:rsid w:val="006900AE"/>
    <w:rsid w:val="0069077D"/>
    <w:rsid w:val="00691068"/>
    <w:rsid w:val="0069349E"/>
    <w:rsid w:val="006944E1"/>
    <w:rsid w:val="0069669A"/>
    <w:rsid w:val="006A32C0"/>
    <w:rsid w:val="006A53EA"/>
    <w:rsid w:val="006B1556"/>
    <w:rsid w:val="006B167F"/>
    <w:rsid w:val="006B242B"/>
    <w:rsid w:val="006B328D"/>
    <w:rsid w:val="006B39A3"/>
    <w:rsid w:val="006B3D36"/>
    <w:rsid w:val="006B4842"/>
    <w:rsid w:val="006B661D"/>
    <w:rsid w:val="006B7C67"/>
    <w:rsid w:val="006C0C89"/>
    <w:rsid w:val="006C1225"/>
    <w:rsid w:val="006C2C74"/>
    <w:rsid w:val="006C43FD"/>
    <w:rsid w:val="006C7D66"/>
    <w:rsid w:val="006D1BCD"/>
    <w:rsid w:val="006D20A8"/>
    <w:rsid w:val="006D549A"/>
    <w:rsid w:val="006D5AFC"/>
    <w:rsid w:val="006D5E68"/>
    <w:rsid w:val="006D69EE"/>
    <w:rsid w:val="006E0D6E"/>
    <w:rsid w:val="006E448C"/>
    <w:rsid w:val="006E4CAD"/>
    <w:rsid w:val="006E5D21"/>
    <w:rsid w:val="006E75D6"/>
    <w:rsid w:val="006F312C"/>
    <w:rsid w:val="006F3AEC"/>
    <w:rsid w:val="006F4871"/>
    <w:rsid w:val="006F63F3"/>
    <w:rsid w:val="006F6E45"/>
    <w:rsid w:val="006F70B1"/>
    <w:rsid w:val="006F7FC4"/>
    <w:rsid w:val="0070011F"/>
    <w:rsid w:val="0070298A"/>
    <w:rsid w:val="00705C49"/>
    <w:rsid w:val="007100BB"/>
    <w:rsid w:val="007106F3"/>
    <w:rsid w:val="00711BA9"/>
    <w:rsid w:val="007132A8"/>
    <w:rsid w:val="007139BB"/>
    <w:rsid w:val="0071455F"/>
    <w:rsid w:val="0071603B"/>
    <w:rsid w:val="00717112"/>
    <w:rsid w:val="0071720F"/>
    <w:rsid w:val="00717648"/>
    <w:rsid w:val="00720A13"/>
    <w:rsid w:val="00720DA0"/>
    <w:rsid w:val="0072171D"/>
    <w:rsid w:val="007227A8"/>
    <w:rsid w:val="007263A0"/>
    <w:rsid w:val="0072699A"/>
    <w:rsid w:val="007270AE"/>
    <w:rsid w:val="00731546"/>
    <w:rsid w:val="00731864"/>
    <w:rsid w:val="00736D4D"/>
    <w:rsid w:val="0073715E"/>
    <w:rsid w:val="00737292"/>
    <w:rsid w:val="00742EA8"/>
    <w:rsid w:val="007502A2"/>
    <w:rsid w:val="007532C8"/>
    <w:rsid w:val="00760E21"/>
    <w:rsid w:val="00763F67"/>
    <w:rsid w:val="0076438F"/>
    <w:rsid w:val="00764B73"/>
    <w:rsid w:val="00765F7F"/>
    <w:rsid w:val="0076741D"/>
    <w:rsid w:val="00770F37"/>
    <w:rsid w:val="007714C6"/>
    <w:rsid w:val="00773896"/>
    <w:rsid w:val="007768C3"/>
    <w:rsid w:val="00776ECA"/>
    <w:rsid w:val="007774C8"/>
    <w:rsid w:val="00780941"/>
    <w:rsid w:val="00781314"/>
    <w:rsid w:val="007819B7"/>
    <w:rsid w:val="007839EE"/>
    <w:rsid w:val="00784912"/>
    <w:rsid w:val="007861A4"/>
    <w:rsid w:val="00786DF5"/>
    <w:rsid w:val="00791457"/>
    <w:rsid w:val="0079297D"/>
    <w:rsid w:val="00793E2F"/>
    <w:rsid w:val="00796053"/>
    <w:rsid w:val="007A0EA5"/>
    <w:rsid w:val="007A2A28"/>
    <w:rsid w:val="007A2DF6"/>
    <w:rsid w:val="007A5455"/>
    <w:rsid w:val="007A6AFA"/>
    <w:rsid w:val="007B2F0D"/>
    <w:rsid w:val="007B4B04"/>
    <w:rsid w:val="007B71BB"/>
    <w:rsid w:val="007B7BC8"/>
    <w:rsid w:val="007C015B"/>
    <w:rsid w:val="007C2149"/>
    <w:rsid w:val="007C28FB"/>
    <w:rsid w:val="007C35A1"/>
    <w:rsid w:val="007C3761"/>
    <w:rsid w:val="007C55FC"/>
    <w:rsid w:val="007D22D9"/>
    <w:rsid w:val="007D3CBA"/>
    <w:rsid w:val="007E029B"/>
    <w:rsid w:val="007E2450"/>
    <w:rsid w:val="007E2602"/>
    <w:rsid w:val="007E5BE5"/>
    <w:rsid w:val="007F046E"/>
    <w:rsid w:val="007F117D"/>
    <w:rsid w:val="007F3CEE"/>
    <w:rsid w:val="007F53C3"/>
    <w:rsid w:val="007F621C"/>
    <w:rsid w:val="00800714"/>
    <w:rsid w:val="008022D4"/>
    <w:rsid w:val="00803152"/>
    <w:rsid w:val="008052F2"/>
    <w:rsid w:val="00812CB4"/>
    <w:rsid w:val="00813666"/>
    <w:rsid w:val="008136CE"/>
    <w:rsid w:val="00814260"/>
    <w:rsid w:val="00816327"/>
    <w:rsid w:val="0082094E"/>
    <w:rsid w:val="00820EFE"/>
    <w:rsid w:val="00824F77"/>
    <w:rsid w:val="0082510C"/>
    <w:rsid w:val="008268A5"/>
    <w:rsid w:val="00827556"/>
    <w:rsid w:val="008307BB"/>
    <w:rsid w:val="00832533"/>
    <w:rsid w:val="00832930"/>
    <w:rsid w:val="00833DD8"/>
    <w:rsid w:val="008348D2"/>
    <w:rsid w:val="008361F3"/>
    <w:rsid w:val="008377C0"/>
    <w:rsid w:val="0084287F"/>
    <w:rsid w:val="00847BDC"/>
    <w:rsid w:val="00850CDD"/>
    <w:rsid w:val="008566E4"/>
    <w:rsid w:val="00857896"/>
    <w:rsid w:val="008635CE"/>
    <w:rsid w:val="008653FB"/>
    <w:rsid w:val="00865E78"/>
    <w:rsid w:val="008677C6"/>
    <w:rsid w:val="00872340"/>
    <w:rsid w:val="00872591"/>
    <w:rsid w:val="0088173F"/>
    <w:rsid w:val="00882AC7"/>
    <w:rsid w:val="00884CA1"/>
    <w:rsid w:val="00890ECA"/>
    <w:rsid w:val="00892B5A"/>
    <w:rsid w:val="0089351E"/>
    <w:rsid w:val="008938B0"/>
    <w:rsid w:val="0089460B"/>
    <w:rsid w:val="00895EA1"/>
    <w:rsid w:val="008964A9"/>
    <w:rsid w:val="00897457"/>
    <w:rsid w:val="008A10BE"/>
    <w:rsid w:val="008A1BE3"/>
    <w:rsid w:val="008A20A6"/>
    <w:rsid w:val="008A30BE"/>
    <w:rsid w:val="008A3FB8"/>
    <w:rsid w:val="008B0BB7"/>
    <w:rsid w:val="008B1949"/>
    <w:rsid w:val="008B1ABB"/>
    <w:rsid w:val="008B1C4B"/>
    <w:rsid w:val="008B24DC"/>
    <w:rsid w:val="008B548D"/>
    <w:rsid w:val="008B57BB"/>
    <w:rsid w:val="008C0242"/>
    <w:rsid w:val="008C1755"/>
    <w:rsid w:val="008C4C2B"/>
    <w:rsid w:val="008C5C4C"/>
    <w:rsid w:val="008C5E13"/>
    <w:rsid w:val="008D0825"/>
    <w:rsid w:val="008D10AF"/>
    <w:rsid w:val="008D2DD4"/>
    <w:rsid w:val="008D4B0D"/>
    <w:rsid w:val="008D7559"/>
    <w:rsid w:val="008E0262"/>
    <w:rsid w:val="008E0783"/>
    <w:rsid w:val="008E0D93"/>
    <w:rsid w:val="008E2397"/>
    <w:rsid w:val="008E2E69"/>
    <w:rsid w:val="008E331F"/>
    <w:rsid w:val="008E34F3"/>
    <w:rsid w:val="008E6FC4"/>
    <w:rsid w:val="008E78E4"/>
    <w:rsid w:val="008F0B10"/>
    <w:rsid w:val="008F0D52"/>
    <w:rsid w:val="008F120E"/>
    <w:rsid w:val="008F3724"/>
    <w:rsid w:val="008F7F3E"/>
    <w:rsid w:val="00900D51"/>
    <w:rsid w:val="0091061B"/>
    <w:rsid w:val="00916931"/>
    <w:rsid w:val="00916F9E"/>
    <w:rsid w:val="00920C82"/>
    <w:rsid w:val="00921B3A"/>
    <w:rsid w:val="009246B8"/>
    <w:rsid w:val="00924CF5"/>
    <w:rsid w:val="009313DB"/>
    <w:rsid w:val="00933788"/>
    <w:rsid w:val="009339B7"/>
    <w:rsid w:val="0093412F"/>
    <w:rsid w:val="0093662A"/>
    <w:rsid w:val="00936A1D"/>
    <w:rsid w:val="00936E89"/>
    <w:rsid w:val="0094093E"/>
    <w:rsid w:val="00941D58"/>
    <w:rsid w:val="00942C11"/>
    <w:rsid w:val="00943BB3"/>
    <w:rsid w:val="00944202"/>
    <w:rsid w:val="0094587B"/>
    <w:rsid w:val="00956213"/>
    <w:rsid w:val="0096086D"/>
    <w:rsid w:val="009630B5"/>
    <w:rsid w:val="00963144"/>
    <w:rsid w:val="009667FD"/>
    <w:rsid w:val="00971D9D"/>
    <w:rsid w:val="009754BE"/>
    <w:rsid w:val="009765A4"/>
    <w:rsid w:val="009771F8"/>
    <w:rsid w:val="00980ADE"/>
    <w:rsid w:val="009816BE"/>
    <w:rsid w:val="0098334E"/>
    <w:rsid w:val="00985D43"/>
    <w:rsid w:val="009871C0"/>
    <w:rsid w:val="0099110E"/>
    <w:rsid w:val="00991FCA"/>
    <w:rsid w:val="009972C3"/>
    <w:rsid w:val="009A0B82"/>
    <w:rsid w:val="009A27A9"/>
    <w:rsid w:val="009A5A8F"/>
    <w:rsid w:val="009A5E2D"/>
    <w:rsid w:val="009B224A"/>
    <w:rsid w:val="009B2812"/>
    <w:rsid w:val="009B2F12"/>
    <w:rsid w:val="009B30F8"/>
    <w:rsid w:val="009B523B"/>
    <w:rsid w:val="009B65A3"/>
    <w:rsid w:val="009B779C"/>
    <w:rsid w:val="009C07C8"/>
    <w:rsid w:val="009C125B"/>
    <w:rsid w:val="009C2DD4"/>
    <w:rsid w:val="009C3228"/>
    <w:rsid w:val="009C43AF"/>
    <w:rsid w:val="009D01A4"/>
    <w:rsid w:val="009D0AC8"/>
    <w:rsid w:val="009D0ECB"/>
    <w:rsid w:val="009D2093"/>
    <w:rsid w:val="009D245E"/>
    <w:rsid w:val="009D3249"/>
    <w:rsid w:val="009D3DC4"/>
    <w:rsid w:val="009D54A4"/>
    <w:rsid w:val="009E0F18"/>
    <w:rsid w:val="009E3461"/>
    <w:rsid w:val="009E4AFA"/>
    <w:rsid w:val="009E701C"/>
    <w:rsid w:val="009E7286"/>
    <w:rsid w:val="009F057A"/>
    <w:rsid w:val="009F4F78"/>
    <w:rsid w:val="00A026A5"/>
    <w:rsid w:val="00A05C40"/>
    <w:rsid w:val="00A06A00"/>
    <w:rsid w:val="00A10CB5"/>
    <w:rsid w:val="00A10D4E"/>
    <w:rsid w:val="00A11FDB"/>
    <w:rsid w:val="00A12677"/>
    <w:rsid w:val="00A12C49"/>
    <w:rsid w:val="00A12FFF"/>
    <w:rsid w:val="00A137F4"/>
    <w:rsid w:val="00A15566"/>
    <w:rsid w:val="00A16446"/>
    <w:rsid w:val="00A1789D"/>
    <w:rsid w:val="00A17E4C"/>
    <w:rsid w:val="00A2095A"/>
    <w:rsid w:val="00A245C2"/>
    <w:rsid w:val="00A26415"/>
    <w:rsid w:val="00A309A3"/>
    <w:rsid w:val="00A3254F"/>
    <w:rsid w:val="00A32862"/>
    <w:rsid w:val="00A32FEF"/>
    <w:rsid w:val="00A345E8"/>
    <w:rsid w:val="00A34E00"/>
    <w:rsid w:val="00A37391"/>
    <w:rsid w:val="00A417BA"/>
    <w:rsid w:val="00A41DC1"/>
    <w:rsid w:val="00A42229"/>
    <w:rsid w:val="00A465A2"/>
    <w:rsid w:val="00A47034"/>
    <w:rsid w:val="00A50AF3"/>
    <w:rsid w:val="00A51AED"/>
    <w:rsid w:val="00A52E63"/>
    <w:rsid w:val="00A52EA5"/>
    <w:rsid w:val="00A542B9"/>
    <w:rsid w:val="00A57A0B"/>
    <w:rsid w:val="00A609B9"/>
    <w:rsid w:val="00A60CCE"/>
    <w:rsid w:val="00A60CF3"/>
    <w:rsid w:val="00A61821"/>
    <w:rsid w:val="00A63BC1"/>
    <w:rsid w:val="00A71A76"/>
    <w:rsid w:val="00A73B23"/>
    <w:rsid w:val="00A73E18"/>
    <w:rsid w:val="00A75218"/>
    <w:rsid w:val="00A77065"/>
    <w:rsid w:val="00A800A4"/>
    <w:rsid w:val="00A83B59"/>
    <w:rsid w:val="00A8623F"/>
    <w:rsid w:val="00A90AC5"/>
    <w:rsid w:val="00A90E52"/>
    <w:rsid w:val="00A94375"/>
    <w:rsid w:val="00AA287E"/>
    <w:rsid w:val="00AA3411"/>
    <w:rsid w:val="00AA4DFF"/>
    <w:rsid w:val="00AA676C"/>
    <w:rsid w:val="00AB1423"/>
    <w:rsid w:val="00AB2AAE"/>
    <w:rsid w:val="00AB40BA"/>
    <w:rsid w:val="00AB50B8"/>
    <w:rsid w:val="00AB620A"/>
    <w:rsid w:val="00AB64DC"/>
    <w:rsid w:val="00AC0DB9"/>
    <w:rsid w:val="00AC2690"/>
    <w:rsid w:val="00AC3DF8"/>
    <w:rsid w:val="00AD0403"/>
    <w:rsid w:val="00AD232C"/>
    <w:rsid w:val="00AD7708"/>
    <w:rsid w:val="00AE0C6A"/>
    <w:rsid w:val="00AE1957"/>
    <w:rsid w:val="00AE222E"/>
    <w:rsid w:val="00AE231B"/>
    <w:rsid w:val="00AE2E85"/>
    <w:rsid w:val="00AE49A3"/>
    <w:rsid w:val="00AE715D"/>
    <w:rsid w:val="00AF2604"/>
    <w:rsid w:val="00AF2949"/>
    <w:rsid w:val="00AF6DAB"/>
    <w:rsid w:val="00AF6DBB"/>
    <w:rsid w:val="00AF75DB"/>
    <w:rsid w:val="00B02697"/>
    <w:rsid w:val="00B04509"/>
    <w:rsid w:val="00B04E44"/>
    <w:rsid w:val="00B05692"/>
    <w:rsid w:val="00B059B4"/>
    <w:rsid w:val="00B05A00"/>
    <w:rsid w:val="00B10E3D"/>
    <w:rsid w:val="00B11A40"/>
    <w:rsid w:val="00B13420"/>
    <w:rsid w:val="00B17B92"/>
    <w:rsid w:val="00B2263F"/>
    <w:rsid w:val="00B229EF"/>
    <w:rsid w:val="00B246D3"/>
    <w:rsid w:val="00B25330"/>
    <w:rsid w:val="00B25B66"/>
    <w:rsid w:val="00B26F2A"/>
    <w:rsid w:val="00B30C27"/>
    <w:rsid w:val="00B31C4F"/>
    <w:rsid w:val="00B31D35"/>
    <w:rsid w:val="00B3645C"/>
    <w:rsid w:val="00B36887"/>
    <w:rsid w:val="00B4041C"/>
    <w:rsid w:val="00B414A2"/>
    <w:rsid w:val="00B424B4"/>
    <w:rsid w:val="00B45F81"/>
    <w:rsid w:val="00B51447"/>
    <w:rsid w:val="00B52110"/>
    <w:rsid w:val="00B5367B"/>
    <w:rsid w:val="00B54925"/>
    <w:rsid w:val="00B55100"/>
    <w:rsid w:val="00B55962"/>
    <w:rsid w:val="00B56C67"/>
    <w:rsid w:val="00B62B2E"/>
    <w:rsid w:val="00B63D40"/>
    <w:rsid w:val="00B6443A"/>
    <w:rsid w:val="00B6454A"/>
    <w:rsid w:val="00B66541"/>
    <w:rsid w:val="00B671E3"/>
    <w:rsid w:val="00B70727"/>
    <w:rsid w:val="00B717CB"/>
    <w:rsid w:val="00B732E7"/>
    <w:rsid w:val="00B73864"/>
    <w:rsid w:val="00B763E5"/>
    <w:rsid w:val="00B779B6"/>
    <w:rsid w:val="00B802CE"/>
    <w:rsid w:val="00B807B4"/>
    <w:rsid w:val="00B8318E"/>
    <w:rsid w:val="00B852C1"/>
    <w:rsid w:val="00B875E1"/>
    <w:rsid w:val="00B87C9E"/>
    <w:rsid w:val="00B90394"/>
    <w:rsid w:val="00B90B1D"/>
    <w:rsid w:val="00B926BE"/>
    <w:rsid w:val="00B95B5D"/>
    <w:rsid w:val="00B96CD6"/>
    <w:rsid w:val="00B97891"/>
    <w:rsid w:val="00BA033A"/>
    <w:rsid w:val="00BA0796"/>
    <w:rsid w:val="00BA4BAE"/>
    <w:rsid w:val="00BA6A62"/>
    <w:rsid w:val="00BB0975"/>
    <w:rsid w:val="00BB09DC"/>
    <w:rsid w:val="00BB0DA3"/>
    <w:rsid w:val="00BB4886"/>
    <w:rsid w:val="00BB571E"/>
    <w:rsid w:val="00BB5F8B"/>
    <w:rsid w:val="00BB6AF2"/>
    <w:rsid w:val="00BB7A42"/>
    <w:rsid w:val="00BC0E04"/>
    <w:rsid w:val="00BC28F2"/>
    <w:rsid w:val="00BC4BA0"/>
    <w:rsid w:val="00BC50C7"/>
    <w:rsid w:val="00BC68A8"/>
    <w:rsid w:val="00BC7DF4"/>
    <w:rsid w:val="00BD0386"/>
    <w:rsid w:val="00BD03FD"/>
    <w:rsid w:val="00BD1AED"/>
    <w:rsid w:val="00BD2C58"/>
    <w:rsid w:val="00BD2D69"/>
    <w:rsid w:val="00BD3302"/>
    <w:rsid w:val="00BD4FDF"/>
    <w:rsid w:val="00BD7140"/>
    <w:rsid w:val="00BE0E4C"/>
    <w:rsid w:val="00BE6935"/>
    <w:rsid w:val="00BE6C31"/>
    <w:rsid w:val="00BF2DD7"/>
    <w:rsid w:val="00BF40A1"/>
    <w:rsid w:val="00BF65FF"/>
    <w:rsid w:val="00BF69B3"/>
    <w:rsid w:val="00C01D25"/>
    <w:rsid w:val="00C02038"/>
    <w:rsid w:val="00C0232B"/>
    <w:rsid w:val="00C04179"/>
    <w:rsid w:val="00C04CFD"/>
    <w:rsid w:val="00C05280"/>
    <w:rsid w:val="00C06452"/>
    <w:rsid w:val="00C0673F"/>
    <w:rsid w:val="00C070F7"/>
    <w:rsid w:val="00C07ABF"/>
    <w:rsid w:val="00C10749"/>
    <w:rsid w:val="00C10B35"/>
    <w:rsid w:val="00C11F61"/>
    <w:rsid w:val="00C15D79"/>
    <w:rsid w:val="00C16148"/>
    <w:rsid w:val="00C2033C"/>
    <w:rsid w:val="00C204D3"/>
    <w:rsid w:val="00C21A66"/>
    <w:rsid w:val="00C21B0D"/>
    <w:rsid w:val="00C22361"/>
    <w:rsid w:val="00C22493"/>
    <w:rsid w:val="00C23F84"/>
    <w:rsid w:val="00C24F11"/>
    <w:rsid w:val="00C255A1"/>
    <w:rsid w:val="00C25CD9"/>
    <w:rsid w:val="00C276B2"/>
    <w:rsid w:val="00C30969"/>
    <w:rsid w:val="00C366AF"/>
    <w:rsid w:val="00C370FE"/>
    <w:rsid w:val="00C41EF4"/>
    <w:rsid w:val="00C432C9"/>
    <w:rsid w:val="00C45FD5"/>
    <w:rsid w:val="00C467E9"/>
    <w:rsid w:val="00C5140A"/>
    <w:rsid w:val="00C536A4"/>
    <w:rsid w:val="00C54F60"/>
    <w:rsid w:val="00C611C7"/>
    <w:rsid w:val="00C61C7B"/>
    <w:rsid w:val="00C6322F"/>
    <w:rsid w:val="00C70E43"/>
    <w:rsid w:val="00C7563F"/>
    <w:rsid w:val="00C771DC"/>
    <w:rsid w:val="00C80460"/>
    <w:rsid w:val="00C81E2E"/>
    <w:rsid w:val="00C82675"/>
    <w:rsid w:val="00C829EC"/>
    <w:rsid w:val="00C84AB0"/>
    <w:rsid w:val="00C8501E"/>
    <w:rsid w:val="00C872D9"/>
    <w:rsid w:val="00C9091A"/>
    <w:rsid w:val="00C9132B"/>
    <w:rsid w:val="00C9194B"/>
    <w:rsid w:val="00C922AC"/>
    <w:rsid w:val="00C92EF5"/>
    <w:rsid w:val="00C9517D"/>
    <w:rsid w:val="00C964F6"/>
    <w:rsid w:val="00C971D1"/>
    <w:rsid w:val="00C97F3C"/>
    <w:rsid w:val="00CA06E9"/>
    <w:rsid w:val="00CA2E03"/>
    <w:rsid w:val="00CA34F9"/>
    <w:rsid w:val="00CB1545"/>
    <w:rsid w:val="00CB1885"/>
    <w:rsid w:val="00CB1A28"/>
    <w:rsid w:val="00CB2598"/>
    <w:rsid w:val="00CB5085"/>
    <w:rsid w:val="00CB79A3"/>
    <w:rsid w:val="00CB7F40"/>
    <w:rsid w:val="00CC0FE6"/>
    <w:rsid w:val="00CC1193"/>
    <w:rsid w:val="00CC3446"/>
    <w:rsid w:val="00CC3F6F"/>
    <w:rsid w:val="00CC6E97"/>
    <w:rsid w:val="00CD1D9F"/>
    <w:rsid w:val="00CE0F26"/>
    <w:rsid w:val="00CE26F3"/>
    <w:rsid w:val="00CF13AE"/>
    <w:rsid w:val="00CF1704"/>
    <w:rsid w:val="00CF26E0"/>
    <w:rsid w:val="00CF2BB1"/>
    <w:rsid w:val="00CF3FE4"/>
    <w:rsid w:val="00CF7D4B"/>
    <w:rsid w:val="00D011A4"/>
    <w:rsid w:val="00D02651"/>
    <w:rsid w:val="00D03D3D"/>
    <w:rsid w:val="00D0595F"/>
    <w:rsid w:val="00D06179"/>
    <w:rsid w:val="00D07B08"/>
    <w:rsid w:val="00D13E0B"/>
    <w:rsid w:val="00D146C1"/>
    <w:rsid w:val="00D17BED"/>
    <w:rsid w:val="00D17E41"/>
    <w:rsid w:val="00D212CF"/>
    <w:rsid w:val="00D21AE6"/>
    <w:rsid w:val="00D2238C"/>
    <w:rsid w:val="00D23319"/>
    <w:rsid w:val="00D244EB"/>
    <w:rsid w:val="00D2492C"/>
    <w:rsid w:val="00D253FD"/>
    <w:rsid w:val="00D2746A"/>
    <w:rsid w:val="00D301A0"/>
    <w:rsid w:val="00D308A8"/>
    <w:rsid w:val="00D343D7"/>
    <w:rsid w:val="00D443BB"/>
    <w:rsid w:val="00D50B0C"/>
    <w:rsid w:val="00D51C6D"/>
    <w:rsid w:val="00D53016"/>
    <w:rsid w:val="00D53238"/>
    <w:rsid w:val="00D534AF"/>
    <w:rsid w:val="00D55086"/>
    <w:rsid w:val="00D56400"/>
    <w:rsid w:val="00D604D7"/>
    <w:rsid w:val="00D643A3"/>
    <w:rsid w:val="00D6458F"/>
    <w:rsid w:val="00D66F68"/>
    <w:rsid w:val="00D711BA"/>
    <w:rsid w:val="00D738E9"/>
    <w:rsid w:val="00D76612"/>
    <w:rsid w:val="00D8053C"/>
    <w:rsid w:val="00D85395"/>
    <w:rsid w:val="00D8696E"/>
    <w:rsid w:val="00D8703E"/>
    <w:rsid w:val="00D91A54"/>
    <w:rsid w:val="00D93788"/>
    <w:rsid w:val="00D93FFA"/>
    <w:rsid w:val="00D97484"/>
    <w:rsid w:val="00D9755B"/>
    <w:rsid w:val="00DA0294"/>
    <w:rsid w:val="00DA07CE"/>
    <w:rsid w:val="00DA2269"/>
    <w:rsid w:val="00DA3676"/>
    <w:rsid w:val="00DA43BD"/>
    <w:rsid w:val="00DA61E5"/>
    <w:rsid w:val="00DA6366"/>
    <w:rsid w:val="00DB0C1F"/>
    <w:rsid w:val="00DB13C6"/>
    <w:rsid w:val="00DB15A3"/>
    <w:rsid w:val="00DB26AC"/>
    <w:rsid w:val="00DC148F"/>
    <w:rsid w:val="00DC1F35"/>
    <w:rsid w:val="00DC271E"/>
    <w:rsid w:val="00DC34CA"/>
    <w:rsid w:val="00DC41D0"/>
    <w:rsid w:val="00DC755D"/>
    <w:rsid w:val="00DD052D"/>
    <w:rsid w:val="00DD108C"/>
    <w:rsid w:val="00DD1422"/>
    <w:rsid w:val="00DD3461"/>
    <w:rsid w:val="00DD38F5"/>
    <w:rsid w:val="00DD5F25"/>
    <w:rsid w:val="00DE01A9"/>
    <w:rsid w:val="00DE1558"/>
    <w:rsid w:val="00DE3734"/>
    <w:rsid w:val="00DE6830"/>
    <w:rsid w:val="00DF0CD4"/>
    <w:rsid w:val="00DF1635"/>
    <w:rsid w:val="00DF4A52"/>
    <w:rsid w:val="00DF6199"/>
    <w:rsid w:val="00E001CA"/>
    <w:rsid w:val="00E00585"/>
    <w:rsid w:val="00E03228"/>
    <w:rsid w:val="00E05B5D"/>
    <w:rsid w:val="00E05EBC"/>
    <w:rsid w:val="00E064F5"/>
    <w:rsid w:val="00E1285F"/>
    <w:rsid w:val="00E16010"/>
    <w:rsid w:val="00E16D31"/>
    <w:rsid w:val="00E177D2"/>
    <w:rsid w:val="00E20E3D"/>
    <w:rsid w:val="00E219BB"/>
    <w:rsid w:val="00E2245D"/>
    <w:rsid w:val="00E26B01"/>
    <w:rsid w:val="00E2738B"/>
    <w:rsid w:val="00E27627"/>
    <w:rsid w:val="00E328DE"/>
    <w:rsid w:val="00E350D9"/>
    <w:rsid w:val="00E353FF"/>
    <w:rsid w:val="00E3610E"/>
    <w:rsid w:val="00E3771F"/>
    <w:rsid w:val="00E43340"/>
    <w:rsid w:val="00E44C0B"/>
    <w:rsid w:val="00E4501A"/>
    <w:rsid w:val="00E46089"/>
    <w:rsid w:val="00E472B0"/>
    <w:rsid w:val="00E47999"/>
    <w:rsid w:val="00E63251"/>
    <w:rsid w:val="00E638B5"/>
    <w:rsid w:val="00E64025"/>
    <w:rsid w:val="00E64295"/>
    <w:rsid w:val="00E6752F"/>
    <w:rsid w:val="00E71930"/>
    <w:rsid w:val="00E71C62"/>
    <w:rsid w:val="00E73DF8"/>
    <w:rsid w:val="00E74D04"/>
    <w:rsid w:val="00E81A6A"/>
    <w:rsid w:val="00E824A4"/>
    <w:rsid w:val="00E83B7D"/>
    <w:rsid w:val="00E849A1"/>
    <w:rsid w:val="00E85745"/>
    <w:rsid w:val="00E85836"/>
    <w:rsid w:val="00E862A6"/>
    <w:rsid w:val="00E9159B"/>
    <w:rsid w:val="00E97518"/>
    <w:rsid w:val="00EA24FB"/>
    <w:rsid w:val="00EA25AD"/>
    <w:rsid w:val="00EA56CC"/>
    <w:rsid w:val="00EA58C9"/>
    <w:rsid w:val="00EA5D10"/>
    <w:rsid w:val="00EA6808"/>
    <w:rsid w:val="00EB0736"/>
    <w:rsid w:val="00EB154B"/>
    <w:rsid w:val="00EB23D3"/>
    <w:rsid w:val="00EB381A"/>
    <w:rsid w:val="00EB506B"/>
    <w:rsid w:val="00EB66FD"/>
    <w:rsid w:val="00EC2B9F"/>
    <w:rsid w:val="00EC6487"/>
    <w:rsid w:val="00ED0AB3"/>
    <w:rsid w:val="00ED25BA"/>
    <w:rsid w:val="00ED2EA9"/>
    <w:rsid w:val="00ED3D1F"/>
    <w:rsid w:val="00ED7474"/>
    <w:rsid w:val="00EE00C5"/>
    <w:rsid w:val="00EE0DB7"/>
    <w:rsid w:val="00EE3212"/>
    <w:rsid w:val="00EE37B2"/>
    <w:rsid w:val="00EE3E9A"/>
    <w:rsid w:val="00EE52C1"/>
    <w:rsid w:val="00EE6E34"/>
    <w:rsid w:val="00EE7FEC"/>
    <w:rsid w:val="00EF4266"/>
    <w:rsid w:val="00EF4CAE"/>
    <w:rsid w:val="00EF4D35"/>
    <w:rsid w:val="00EF5D5D"/>
    <w:rsid w:val="00EF5E2A"/>
    <w:rsid w:val="00EF725D"/>
    <w:rsid w:val="00F014DE"/>
    <w:rsid w:val="00F03114"/>
    <w:rsid w:val="00F04BE1"/>
    <w:rsid w:val="00F076A3"/>
    <w:rsid w:val="00F10225"/>
    <w:rsid w:val="00F10B74"/>
    <w:rsid w:val="00F11C5D"/>
    <w:rsid w:val="00F166AF"/>
    <w:rsid w:val="00F171CA"/>
    <w:rsid w:val="00F17488"/>
    <w:rsid w:val="00F2193F"/>
    <w:rsid w:val="00F229AE"/>
    <w:rsid w:val="00F24EE3"/>
    <w:rsid w:val="00F25EC2"/>
    <w:rsid w:val="00F303CB"/>
    <w:rsid w:val="00F30CF2"/>
    <w:rsid w:val="00F319C7"/>
    <w:rsid w:val="00F32214"/>
    <w:rsid w:val="00F32553"/>
    <w:rsid w:val="00F33FA4"/>
    <w:rsid w:val="00F3400F"/>
    <w:rsid w:val="00F34999"/>
    <w:rsid w:val="00F36124"/>
    <w:rsid w:val="00F3761B"/>
    <w:rsid w:val="00F41AE2"/>
    <w:rsid w:val="00F43126"/>
    <w:rsid w:val="00F458D0"/>
    <w:rsid w:val="00F504F4"/>
    <w:rsid w:val="00F52ABF"/>
    <w:rsid w:val="00F53406"/>
    <w:rsid w:val="00F53552"/>
    <w:rsid w:val="00F54216"/>
    <w:rsid w:val="00F54729"/>
    <w:rsid w:val="00F55798"/>
    <w:rsid w:val="00F56785"/>
    <w:rsid w:val="00F56B59"/>
    <w:rsid w:val="00F57E8E"/>
    <w:rsid w:val="00F64F14"/>
    <w:rsid w:val="00F6596C"/>
    <w:rsid w:val="00F668E7"/>
    <w:rsid w:val="00F70DD8"/>
    <w:rsid w:val="00F71277"/>
    <w:rsid w:val="00F73F40"/>
    <w:rsid w:val="00F7788B"/>
    <w:rsid w:val="00F8179B"/>
    <w:rsid w:val="00F81BDC"/>
    <w:rsid w:val="00F84CE3"/>
    <w:rsid w:val="00F8501E"/>
    <w:rsid w:val="00F91832"/>
    <w:rsid w:val="00F9273A"/>
    <w:rsid w:val="00F9383E"/>
    <w:rsid w:val="00F93968"/>
    <w:rsid w:val="00F93B52"/>
    <w:rsid w:val="00F947B6"/>
    <w:rsid w:val="00F9690F"/>
    <w:rsid w:val="00F978AE"/>
    <w:rsid w:val="00FA1B6E"/>
    <w:rsid w:val="00FA6BE2"/>
    <w:rsid w:val="00FB2216"/>
    <w:rsid w:val="00FB4417"/>
    <w:rsid w:val="00FB6B92"/>
    <w:rsid w:val="00FB6C5D"/>
    <w:rsid w:val="00FB6ED2"/>
    <w:rsid w:val="00FB7D66"/>
    <w:rsid w:val="00FC3FB2"/>
    <w:rsid w:val="00FC4AB9"/>
    <w:rsid w:val="00FC726F"/>
    <w:rsid w:val="00FD0B7F"/>
    <w:rsid w:val="00FD4208"/>
    <w:rsid w:val="00FD4750"/>
    <w:rsid w:val="00FD4B9F"/>
    <w:rsid w:val="00FD5913"/>
    <w:rsid w:val="00FD6E4F"/>
    <w:rsid w:val="00FD7E10"/>
    <w:rsid w:val="00FE001A"/>
    <w:rsid w:val="00FE08CD"/>
    <w:rsid w:val="00FE4EB5"/>
    <w:rsid w:val="00FE5399"/>
    <w:rsid w:val="00FE5CA1"/>
    <w:rsid w:val="00FF1584"/>
    <w:rsid w:val="00FF15EE"/>
    <w:rsid w:val="00FF16BC"/>
    <w:rsid w:val="00FF2A3F"/>
    <w:rsid w:val="00FF48CC"/>
    <w:rsid w:val="00FF6F72"/>
    <w:rsid w:val="00FF7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BC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2598"/>
    <w:rPr>
      <w:rFonts w:ascii="Tahoma" w:hAnsi="Tahoma" w:cs="Tahoma"/>
      <w:sz w:val="16"/>
      <w:szCs w:val="16"/>
    </w:rPr>
  </w:style>
  <w:style w:type="character" w:styleId="Hyperlink">
    <w:name w:val="Hyperlink"/>
    <w:rsid w:val="00182D71"/>
    <w:rPr>
      <w:color w:val="0000FF"/>
      <w:u w:val="single"/>
    </w:rPr>
  </w:style>
  <w:style w:type="table" w:styleId="TableGrid">
    <w:name w:val="Table Grid"/>
    <w:basedOn w:val="TableNormal"/>
    <w:rsid w:val="007C2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584"/>
    <w:pPr>
      <w:ind w:left="720"/>
    </w:pPr>
  </w:style>
  <w:style w:type="paragraph" w:styleId="Header">
    <w:name w:val="header"/>
    <w:basedOn w:val="Normal"/>
    <w:link w:val="HeaderChar"/>
    <w:rsid w:val="00DA3676"/>
    <w:pPr>
      <w:tabs>
        <w:tab w:val="center" w:pos="4513"/>
        <w:tab w:val="right" w:pos="9026"/>
      </w:tabs>
    </w:pPr>
  </w:style>
  <w:style w:type="character" w:customStyle="1" w:styleId="HeaderChar">
    <w:name w:val="Header Char"/>
    <w:link w:val="Header"/>
    <w:rsid w:val="00DA3676"/>
    <w:rPr>
      <w:sz w:val="24"/>
      <w:szCs w:val="24"/>
    </w:rPr>
  </w:style>
  <w:style w:type="paragraph" w:styleId="Footer">
    <w:name w:val="footer"/>
    <w:basedOn w:val="Normal"/>
    <w:link w:val="FooterChar"/>
    <w:uiPriority w:val="99"/>
    <w:rsid w:val="00DA3676"/>
    <w:pPr>
      <w:tabs>
        <w:tab w:val="center" w:pos="4513"/>
        <w:tab w:val="right" w:pos="9026"/>
      </w:tabs>
    </w:pPr>
  </w:style>
  <w:style w:type="character" w:customStyle="1" w:styleId="FooterChar">
    <w:name w:val="Footer Char"/>
    <w:link w:val="Footer"/>
    <w:uiPriority w:val="99"/>
    <w:rsid w:val="00DA36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BC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B2598"/>
    <w:rPr>
      <w:rFonts w:ascii="Tahoma" w:hAnsi="Tahoma" w:cs="Tahoma"/>
      <w:sz w:val="16"/>
      <w:szCs w:val="16"/>
    </w:rPr>
  </w:style>
  <w:style w:type="character" w:styleId="Hyperlink">
    <w:name w:val="Hyperlink"/>
    <w:rsid w:val="00182D71"/>
    <w:rPr>
      <w:color w:val="0000FF"/>
      <w:u w:val="single"/>
    </w:rPr>
  </w:style>
  <w:style w:type="table" w:styleId="TableGrid">
    <w:name w:val="Table Grid"/>
    <w:basedOn w:val="TableNormal"/>
    <w:rsid w:val="007C2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584"/>
    <w:pPr>
      <w:ind w:left="720"/>
    </w:pPr>
  </w:style>
  <w:style w:type="paragraph" w:styleId="Header">
    <w:name w:val="header"/>
    <w:basedOn w:val="Normal"/>
    <w:link w:val="HeaderChar"/>
    <w:rsid w:val="00DA3676"/>
    <w:pPr>
      <w:tabs>
        <w:tab w:val="center" w:pos="4513"/>
        <w:tab w:val="right" w:pos="9026"/>
      </w:tabs>
    </w:pPr>
  </w:style>
  <w:style w:type="character" w:customStyle="1" w:styleId="HeaderChar">
    <w:name w:val="Header Char"/>
    <w:link w:val="Header"/>
    <w:rsid w:val="00DA3676"/>
    <w:rPr>
      <w:sz w:val="24"/>
      <w:szCs w:val="24"/>
    </w:rPr>
  </w:style>
  <w:style w:type="paragraph" w:styleId="Footer">
    <w:name w:val="footer"/>
    <w:basedOn w:val="Normal"/>
    <w:link w:val="FooterChar"/>
    <w:uiPriority w:val="99"/>
    <w:rsid w:val="00DA3676"/>
    <w:pPr>
      <w:tabs>
        <w:tab w:val="center" w:pos="4513"/>
        <w:tab w:val="right" w:pos="9026"/>
      </w:tabs>
    </w:pPr>
  </w:style>
  <w:style w:type="character" w:customStyle="1" w:styleId="FooterChar">
    <w:name w:val="Footer Char"/>
    <w:link w:val="Footer"/>
    <w:uiPriority w:val="99"/>
    <w:rsid w:val="00DA36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309117">
      <w:bodyDiv w:val="1"/>
      <w:marLeft w:val="0"/>
      <w:marRight w:val="0"/>
      <w:marTop w:val="0"/>
      <w:marBottom w:val="0"/>
      <w:divBdr>
        <w:top w:val="none" w:sz="0" w:space="0" w:color="auto"/>
        <w:left w:val="none" w:sz="0" w:space="0" w:color="auto"/>
        <w:bottom w:val="none" w:sz="0" w:space="0" w:color="auto"/>
        <w:right w:val="none" w:sz="0" w:space="0" w:color="auto"/>
      </w:divBdr>
      <w:divsChild>
        <w:div w:id="2038852032">
          <w:marLeft w:val="0"/>
          <w:marRight w:val="0"/>
          <w:marTop w:val="0"/>
          <w:marBottom w:val="0"/>
          <w:divBdr>
            <w:top w:val="none" w:sz="0" w:space="0" w:color="auto"/>
            <w:left w:val="none" w:sz="0" w:space="0" w:color="auto"/>
            <w:bottom w:val="none" w:sz="0" w:space="0" w:color="auto"/>
            <w:right w:val="none" w:sz="0" w:space="0" w:color="auto"/>
          </w:divBdr>
          <w:divsChild>
            <w:div w:id="948510241">
              <w:marLeft w:val="0"/>
              <w:marRight w:val="0"/>
              <w:marTop w:val="0"/>
              <w:marBottom w:val="0"/>
              <w:divBdr>
                <w:top w:val="none" w:sz="0" w:space="0" w:color="auto"/>
                <w:left w:val="none" w:sz="0" w:space="0" w:color="auto"/>
                <w:bottom w:val="none" w:sz="0" w:space="0" w:color="auto"/>
                <w:right w:val="none" w:sz="0" w:space="0" w:color="auto"/>
              </w:divBdr>
              <w:divsChild>
                <w:div w:id="1194226651">
                  <w:marLeft w:val="0"/>
                  <w:marRight w:val="0"/>
                  <w:marTop w:val="0"/>
                  <w:marBottom w:val="0"/>
                  <w:divBdr>
                    <w:top w:val="none" w:sz="0" w:space="0" w:color="auto"/>
                    <w:left w:val="none" w:sz="0" w:space="0" w:color="auto"/>
                    <w:bottom w:val="none" w:sz="0" w:space="0" w:color="auto"/>
                    <w:right w:val="none" w:sz="0" w:space="0" w:color="auto"/>
                  </w:divBdr>
                  <w:divsChild>
                    <w:div w:id="173695618">
                      <w:marLeft w:val="0"/>
                      <w:marRight w:val="0"/>
                      <w:marTop w:val="0"/>
                      <w:marBottom w:val="0"/>
                      <w:divBdr>
                        <w:top w:val="none" w:sz="0" w:space="0" w:color="auto"/>
                        <w:left w:val="none" w:sz="0" w:space="0" w:color="auto"/>
                        <w:bottom w:val="none" w:sz="0" w:space="0" w:color="auto"/>
                        <w:right w:val="none" w:sz="0" w:space="0" w:color="auto"/>
                      </w:divBdr>
                      <w:divsChild>
                        <w:div w:id="438137334">
                          <w:marLeft w:val="0"/>
                          <w:marRight w:val="0"/>
                          <w:marTop w:val="0"/>
                          <w:marBottom w:val="0"/>
                          <w:divBdr>
                            <w:top w:val="none" w:sz="0" w:space="0" w:color="auto"/>
                            <w:left w:val="none" w:sz="0" w:space="0" w:color="auto"/>
                            <w:bottom w:val="none" w:sz="0" w:space="0" w:color="auto"/>
                            <w:right w:val="none" w:sz="0" w:space="0" w:color="auto"/>
                          </w:divBdr>
                          <w:divsChild>
                            <w:div w:id="84420471">
                              <w:marLeft w:val="0"/>
                              <w:marRight w:val="0"/>
                              <w:marTop w:val="0"/>
                              <w:marBottom w:val="0"/>
                              <w:divBdr>
                                <w:top w:val="none" w:sz="0" w:space="0" w:color="auto"/>
                                <w:left w:val="none" w:sz="0" w:space="0" w:color="auto"/>
                                <w:bottom w:val="none" w:sz="0" w:space="0" w:color="auto"/>
                                <w:right w:val="none" w:sz="0" w:space="0" w:color="auto"/>
                              </w:divBdr>
                            </w:div>
                            <w:div w:id="3824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719746">
      <w:bodyDiv w:val="1"/>
      <w:marLeft w:val="0"/>
      <w:marRight w:val="0"/>
      <w:marTop w:val="0"/>
      <w:marBottom w:val="0"/>
      <w:divBdr>
        <w:top w:val="none" w:sz="0" w:space="0" w:color="auto"/>
        <w:left w:val="none" w:sz="0" w:space="0" w:color="auto"/>
        <w:bottom w:val="none" w:sz="0" w:space="0" w:color="auto"/>
        <w:right w:val="none" w:sz="0" w:space="0" w:color="auto"/>
      </w:divBdr>
      <w:divsChild>
        <w:div w:id="390882029">
          <w:marLeft w:val="0"/>
          <w:marRight w:val="0"/>
          <w:marTop w:val="0"/>
          <w:marBottom w:val="0"/>
          <w:divBdr>
            <w:top w:val="none" w:sz="0" w:space="0" w:color="auto"/>
            <w:left w:val="none" w:sz="0" w:space="0" w:color="auto"/>
            <w:bottom w:val="none" w:sz="0" w:space="0" w:color="auto"/>
            <w:right w:val="none" w:sz="0" w:space="0" w:color="auto"/>
          </w:divBdr>
          <w:divsChild>
            <w:div w:id="631601049">
              <w:marLeft w:val="0"/>
              <w:marRight w:val="0"/>
              <w:marTop w:val="0"/>
              <w:marBottom w:val="0"/>
              <w:divBdr>
                <w:top w:val="none" w:sz="0" w:space="0" w:color="auto"/>
                <w:left w:val="none" w:sz="0" w:space="0" w:color="auto"/>
                <w:bottom w:val="none" w:sz="0" w:space="0" w:color="auto"/>
                <w:right w:val="none" w:sz="0" w:space="0" w:color="auto"/>
              </w:divBdr>
              <w:divsChild>
                <w:div w:id="538783018">
                  <w:marLeft w:val="0"/>
                  <w:marRight w:val="0"/>
                  <w:marTop w:val="0"/>
                  <w:marBottom w:val="0"/>
                  <w:divBdr>
                    <w:top w:val="none" w:sz="0" w:space="0" w:color="auto"/>
                    <w:left w:val="none" w:sz="0" w:space="0" w:color="auto"/>
                    <w:bottom w:val="none" w:sz="0" w:space="0" w:color="auto"/>
                    <w:right w:val="none" w:sz="0" w:space="0" w:color="auto"/>
                  </w:divBdr>
                </w:div>
                <w:div w:id="1048261753">
                  <w:marLeft w:val="0"/>
                  <w:marRight w:val="0"/>
                  <w:marTop w:val="0"/>
                  <w:marBottom w:val="0"/>
                  <w:divBdr>
                    <w:top w:val="none" w:sz="0" w:space="0" w:color="auto"/>
                    <w:left w:val="none" w:sz="0" w:space="0" w:color="auto"/>
                    <w:bottom w:val="none" w:sz="0" w:space="0" w:color="auto"/>
                    <w:right w:val="none" w:sz="0" w:space="0" w:color="auto"/>
                  </w:divBdr>
                </w:div>
              </w:divsChild>
            </w:div>
            <w:div w:id="690255384">
              <w:marLeft w:val="0"/>
              <w:marRight w:val="0"/>
              <w:marTop w:val="0"/>
              <w:marBottom w:val="0"/>
              <w:divBdr>
                <w:top w:val="none" w:sz="0" w:space="0" w:color="auto"/>
                <w:left w:val="none" w:sz="0" w:space="0" w:color="auto"/>
                <w:bottom w:val="none" w:sz="0" w:space="0" w:color="auto"/>
                <w:right w:val="none" w:sz="0" w:space="0" w:color="auto"/>
              </w:divBdr>
              <w:divsChild>
                <w:div w:id="901915048">
                  <w:marLeft w:val="0"/>
                  <w:marRight w:val="0"/>
                  <w:marTop w:val="0"/>
                  <w:marBottom w:val="0"/>
                  <w:divBdr>
                    <w:top w:val="none" w:sz="0" w:space="0" w:color="auto"/>
                    <w:left w:val="none" w:sz="0" w:space="0" w:color="auto"/>
                    <w:bottom w:val="none" w:sz="0" w:space="0" w:color="auto"/>
                    <w:right w:val="none" w:sz="0" w:space="0" w:color="auto"/>
                  </w:divBdr>
                  <w:divsChild>
                    <w:div w:id="709721723">
                      <w:marLeft w:val="0"/>
                      <w:marRight w:val="0"/>
                      <w:marTop w:val="0"/>
                      <w:marBottom w:val="0"/>
                      <w:divBdr>
                        <w:top w:val="none" w:sz="0" w:space="0" w:color="auto"/>
                        <w:left w:val="none" w:sz="0" w:space="0" w:color="auto"/>
                        <w:bottom w:val="none" w:sz="0" w:space="0" w:color="auto"/>
                        <w:right w:val="none" w:sz="0" w:space="0" w:color="auto"/>
                      </w:divBdr>
                    </w:div>
                    <w:div w:id="1269511853">
                      <w:marLeft w:val="0"/>
                      <w:marRight w:val="0"/>
                      <w:marTop w:val="0"/>
                      <w:marBottom w:val="0"/>
                      <w:divBdr>
                        <w:top w:val="none" w:sz="0" w:space="0" w:color="auto"/>
                        <w:left w:val="none" w:sz="0" w:space="0" w:color="auto"/>
                        <w:bottom w:val="none" w:sz="0" w:space="0" w:color="auto"/>
                        <w:right w:val="none" w:sz="0" w:space="0" w:color="auto"/>
                      </w:divBdr>
                      <w:divsChild>
                        <w:div w:id="733697555">
                          <w:marLeft w:val="0"/>
                          <w:marRight w:val="0"/>
                          <w:marTop w:val="0"/>
                          <w:marBottom w:val="0"/>
                          <w:divBdr>
                            <w:top w:val="none" w:sz="0" w:space="0" w:color="auto"/>
                            <w:left w:val="none" w:sz="0" w:space="0" w:color="auto"/>
                            <w:bottom w:val="none" w:sz="0" w:space="0" w:color="auto"/>
                            <w:right w:val="none" w:sz="0" w:space="0" w:color="auto"/>
                          </w:divBdr>
                          <w:divsChild>
                            <w:div w:id="1085224840">
                              <w:marLeft w:val="0"/>
                              <w:marRight w:val="0"/>
                              <w:marTop w:val="0"/>
                              <w:marBottom w:val="0"/>
                              <w:divBdr>
                                <w:top w:val="none" w:sz="0" w:space="0" w:color="auto"/>
                                <w:left w:val="none" w:sz="0" w:space="0" w:color="auto"/>
                                <w:bottom w:val="none" w:sz="0" w:space="0" w:color="auto"/>
                                <w:right w:val="none" w:sz="0" w:space="0" w:color="auto"/>
                              </w:divBdr>
                            </w:div>
                            <w:div w:id="1295865573">
                              <w:marLeft w:val="0"/>
                              <w:marRight w:val="0"/>
                              <w:marTop w:val="0"/>
                              <w:marBottom w:val="0"/>
                              <w:divBdr>
                                <w:top w:val="none" w:sz="0" w:space="0" w:color="auto"/>
                                <w:left w:val="none" w:sz="0" w:space="0" w:color="auto"/>
                                <w:bottom w:val="none" w:sz="0" w:space="0" w:color="auto"/>
                                <w:right w:val="none" w:sz="0" w:space="0" w:color="auto"/>
                              </w:divBdr>
                            </w:div>
                            <w:div w:id="1891067005">
                              <w:marLeft w:val="0"/>
                              <w:marRight w:val="0"/>
                              <w:marTop w:val="0"/>
                              <w:marBottom w:val="0"/>
                              <w:divBdr>
                                <w:top w:val="none" w:sz="0" w:space="0" w:color="auto"/>
                                <w:left w:val="none" w:sz="0" w:space="0" w:color="auto"/>
                                <w:bottom w:val="none" w:sz="0" w:space="0" w:color="auto"/>
                                <w:right w:val="none" w:sz="0" w:space="0" w:color="auto"/>
                              </w:divBdr>
                            </w:div>
                          </w:divsChild>
                        </w:div>
                        <w:div w:id="1158695493">
                          <w:marLeft w:val="0"/>
                          <w:marRight w:val="0"/>
                          <w:marTop w:val="0"/>
                          <w:marBottom w:val="0"/>
                          <w:divBdr>
                            <w:top w:val="none" w:sz="0" w:space="0" w:color="auto"/>
                            <w:left w:val="none" w:sz="0" w:space="0" w:color="auto"/>
                            <w:bottom w:val="none" w:sz="0" w:space="0" w:color="auto"/>
                            <w:right w:val="none" w:sz="0" w:space="0" w:color="auto"/>
                          </w:divBdr>
                          <w:divsChild>
                            <w:div w:id="526023073">
                              <w:marLeft w:val="0"/>
                              <w:marRight w:val="0"/>
                              <w:marTop w:val="0"/>
                              <w:marBottom w:val="0"/>
                              <w:divBdr>
                                <w:top w:val="none" w:sz="0" w:space="0" w:color="auto"/>
                                <w:left w:val="none" w:sz="0" w:space="0" w:color="auto"/>
                                <w:bottom w:val="none" w:sz="0" w:space="0" w:color="auto"/>
                                <w:right w:val="none" w:sz="0" w:space="0" w:color="auto"/>
                              </w:divBdr>
                            </w:div>
                            <w:div w:id="159339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260294">
              <w:marLeft w:val="0"/>
              <w:marRight w:val="0"/>
              <w:marTop w:val="0"/>
              <w:marBottom w:val="0"/>
              <w:divBdr>
                <w:top w:val="none" w:sz="0" w:space="0" w:color="auto"/>
                <w:left w:val="none" w:sz="0" w:space="0" w:color="auto"/>
                <w:bottom w:val="none" w:sz="0" w:space="0" w:color="auto"/>
                <w:right w:val="none" w:sz="0" w:space="0" w:color="auto"/>
              </w:divBdr>
              <w:divsChild>
                <w:div w:id="12189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4859">
      <w:bodyDiv w:val="1"/>
      <w:marLeft w:val="0"/>
      <w:marRight w:val="0"/>
      <w:marTop w:val="0"/>
      <w:marBottom w:val="0"/>
      <w:divBdr>
        <w:top w:val="none" w:sz="0" w:space="0" w:color="auto"/>
        <w:left w:val="none" w:sz="0" w:space="0" w:color="auto"/>
        <w:bottom w:val="none" w:sz="0" w:space="0" w:color="auto"/>
        <w:right w:val="none" w:sz="0" w:space="0" w:color="auto"/>
      </w:divBdr>
      <w:divsChild>
        <w:div w:id="1795563425">
          <w:marLeft w:val="0"/>
          <w:marRight w:val="0"/>
          <w:marTop w:val="0"/>
          <w:marBottom w:val="0"/>
          <w:divBdr>
            <w:top w:val="none" w:sz="0" w:space="0" w:color="auto"/>
            <w:left w:val="none" w:sz="0" w:space="0" w:color="auto"/>
            <w:bottom w:val="none" w:sz="0" w:space="0" w:color="auto"/>
            <w:right w:val="none" w:sz="0" w:space="0" w:color="auto"/>
          </w:divBdr>
          <w:divsChild>
            <w:div w:id="1724522931">
              <w:marLeft w:val="0"/>
              <w:marRight w:val="0"/>
              <w:marTop w:val="0"/>
              <w:marBottom w:val="0"/>
              <w:divBdr>
                <w:top w:val="none" w:sz="0" w:space="0" w:color="auto"/>
                <w:left w:val="none" w:sz="0" w:space="0" w:color="auto"/>
                <w:bottom w:val="none" w:sz="0" w:space="0" w:color="auto"/>
                <w:right w:val="none" w:sz="0" w:space="0" w:color="auto"/>
              </w:divBdr>
              <w:divsChild>
                <w:div w:id="1556233359">
                  <w:marLeft w:val="0"/>
                  <w:marRight w:val="0"/>
                  <w:marTop w:val="0"/>
                  <w:marBottom w:val="0"/>
                  <w:divBdr>
                    <w:top w:val="none" w:sz="0" w:space="0" w:color="auto"/>
                    <w:left w:val="none" w:sz="0" w:space="0" w:color="auto"/>
                    <w:bottom w:val="none" w:sz="0" w:space="0" w:color="auto"/>
                    <w:right w:val="none" w:sz="0" w:space="0" w:color="auto"/>
                  </w:divBdr>
                  <w:divsChild>
                    <w:div w:id="474107401">
                      <w:marLeft w:val="0"/>
                      <w:marRight w:val="0"/>
                      <w:marTop w:val="0"/>
                      <w:marBottom w:val="0"/>
                      <w:divBdr>
                        <w:top w:val="none" w:sz="0" w:space="0" w:color="auto"/>
                        <w:left w:val="none" w:sz="0" w:space="0" w:color="auto"/>
                        <w:bottom w:val="none" w:sz="0" w:space="0" w:color="auto"/>
                        <w:right w:val="none" w:sz="0" w:space="0" w:color="auto"/>
                      </w:divBdr>
                      <w:divsChild>
                        <w:div w:id="575942777">
                          <w:marLeft w:val="0"/>
                          <w:marRight w:val="0"/>
                          <w:marTop w:val="0"/>
                          <w:marBottom w:val="0"/>
                          <w:divBdr>
                            <w:top w:val="none" w:sz="0" w:space="0" w:color="auto"/>
                            <w:left w:val="none" w:sz="0" w:space="0" w:color="auto"/>
                            <w:bottom w:val="none" w:sz="0" w:space="0" w:color="auto"/>
                            <w:right w:val="none" w:sz="0" w:space="0" w:color="auto"/>
                          </w:divBdr>
                          <w:divsChild>
                            <w:div w:id="1013141771">
                              <w:marLeft w:val="0"/>
                              <w:marRight w:val="0"/>
                              <w:marTop w:val="0"/>
                              <w:marBottom w:val="0"/>
                              <w:divBdr>
                                <w:top w:val="none" w:sz="0" w:space="0" w:color="auto"/>
                                <w:left w:val="none" w:sz="0" w:space="0" w:color="auto"/>
                                <w:bottom w:val="none" w:sz="0" w:space="0" w:color="auto"/>
                                <w:right w:val="none" w:sz="0" w:space="0" w:color="auto"/>
                              </w:divBdr>
                            </w:div>
                            <w:div w:id="18488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4F4D0-59CA-4841-90EE-85FE4528D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1848</Words>
  <Characters>9260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DERBYSHIRE COUNTY COUNCIL</vt:lpstr>
    </vt:vector>
  </TitlesOfParts>
  <Company>Derbyshire County Council</Company>
  <LinksUpToDate>false</LinksUpToDate>
  <CharactersWithSpaces>11086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Forum minutes 10 November 2016</dc:title>
  <dc:creator>Elizabeth Hazelwood</dc:creator>
  <cp:lastModifiedBy>Mr Mike Smith (Zengenti)</cp:lastModifiedBy>
  <cp:revision>4</cp:revision>
  <cp:lastPrinted>2012-09-13T14:02:00Z</cp:lastPrinted>
  <dcterms:created xsi:type="dcterms:W3CDTF">2016-11-17T14:49:00Z</dcterms:created>
  <dcterms:modified xsi:type="dcterms:W3CDTF">2017-08-01T15:19:40Z</dcterms:modified>
  <cp:keywords>
  </cp:keywords>
  <dc:subject>
  </dc:subject>
</cp:coreProperties>
</file>