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45E98" w:rsidR="00E201AA" w:rsidP="00E201AA" w:rsidRDefault="0062582B">
      <w:pPr>
        <w:jc w:val="center"/>
        <w:rPr>
          <w:rFonts w:ascii="Arial" w:hAnsi="Arial" w:cs="Arial"/>
          <w:b/>
          <w:sz w:val="24"/>
          <w:szCs w:val="24"/>
        </w:rPr>
      </w:pPr>
      <w:r w:rsidRPr="00B45E98">
        <w:rPr>
          <w:rFonts w:ascii="Arial" w:hAnsi="Arial" w:cs="Arial"/>
          <w:b/>
          <w:noProof/>
          <w:sz w:val="24"/>
          <w:szCs w:val="24"/>
          <w:lang w:eastAsia="en-GB"/>
        </w:rPr>
        <mc:AlternateContent>
          <mc:Choice Requires="wps">
            <w:drawing>
              <wp:anchor distT="0" distB="0" distL="114300" distR="114300" simplePos="0" relativeHeight="251659264" behindDoc="0" locked="0" layoutInCell="1" allowOverlap="1" wp14:editId="14E1F95B" wp14:anchorId="0ACA7B1F">
                <wp:simplePos x="0" y="0"/>
                <wp:positionH relativeFrom="column">
                  <wp:posOffset>5167713</wp:posOffset>
                </wp:positionH>
                <wp:positionV relativeFrom="paragraph">
                  <wp:posOffset>-39757</wp:posOffset>
                </wp:positionV>
                <wp:extent cx="1152940" cy="1403985"/>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940" cy="1403985"/>
                        </a:xfrm>
                        <a:prstGeom prst="rect">
                          <a:avLst/>
                        </a:prstGeom>
                        <a:solidFill>
                          <a:srgbClr val="FFFFFF"/>
                        </a:solidFill>
                        <a:ln w="9525">
                          <a:noFill/>
                          <a:miter lim="800000"/>
                          <a:headEnd/>
                          <a:tailEnd/>
                        </a:ln>
                      </wps:spPr>
                      <wps:txbx>
                        <w:txbxContent>
                          <w:p w:rsidR="0062582B" w:rsidRDefault="0062582B">
                            <w:r>
                              <w:t>Agenda item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style="position:absolute;left:0;text-align:left;margin-left:406.9pt;margin-top:-3.15pt;width:90.8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">
                <v:textbox style="mso-fit-shape-to-text:t">
                  <w:txbxContent>
                    <w:p w:rsidR="0062582B" w:rsidRDefault="0062582B">
                      <w:r>
                        <w:t>Agenda item 3</w:t>
                      </w:r>
                    </w:p>
                  </w:txbxContent>
                </v:textbox>
              </v:shape>
            </w:pict>
          </mc:Fallback>
        </mc:AlternateContent>
      </w:r>
      <w:r w:rsidRPr="00B45E98" w:rsidR="00E201AA">
        <w:rPr>
          <w:rFonts w:ascii="Arial" w:hAnsi="Arial" w:cs="Arial"/>
          <w:b/>
          <w:sz w:val="24"/>
          <w:szCs w:val="24"/>
        </w:rPr>
        <w:t>Schools Forum</w:t>
      </w:r>
    </w:p>
    <w:p w:rsidRPr="00B45E98" w:rsidR="009E280E" w:rsidP="00E201AA" w:rsidRDefault="00E201AA">
      <w:pPr>
        <w:jc w:val="center"/>
        <w:rPr>
          <w:rFonts w:ascii="Arial" w:hAnsi="Arial" w:cs="Arial"/>
          <w:b/>
          <w:sz w:val="24"/>
          <w:szCs w:val="24"/>
        </w:rPr>
      </w:pPr>
      <w:r w:rsidRPr="00B45E98">
        <w:rPr>
          <w:rFonts w:ascii="Arial" w:hAnsi="Arial" w:cs="Arial"/>
          <w:b/>
          <w:sz w:val="24"/>
          <w:szCs w:val="24"/>
        </w:rPr>
        <w:t>National/Local funding update</w:t>
      </w:r>
    </w:p>
    <w:p w:rsidRPr="00B45E98" w:rsidR="00E201AA" w:rsidP="00E201AA" w:rsidRDefault="00E201AA">
      <w:pPr>
        <w:jc w:val="center"/>
        <w:rPr>
          <w:rFonts w:ascii="Arial" w:hAnsi="Arial" w:cs="Arial"/>
          <w:b/>
          <w:sz w:val="24"/>
          <w:szCs w:val="24"/>
        </w:rPr>
      </w:pPr>
      <w:r w:rsidRPr="00B45E98">
        <w:rPr>
          <w:rFonts w:ascii="Arial" w:hAnsi="Arial" w:cs="Arial"/>
          <w:b/>
          <w:sz w:val="24"/>
          <w:szCs w:val="24"/>
        </w:rPr>
        <w:t>12</w:t>
      </w:r>
      <w:r w:rsidRPr="00B45E98">
        <w:rPr>
          <w:rFonts w:ascii="Arial" w:hAnsi="Arial" w:cs="Arial"/>
          <w:b/>
          <w:sz w:val="24"/>
          <w:szCs w:val="24"/>
          <w:vertAlign w:val="superscript"/>
        </w:rPr>
        <w:t>th</w:t>
      </w:r>
      <w:r w:rsidRPr="00B45E98">
        <w:rPr>
          <w:rFonts w:ascii="Arial" w:hAnsi="Arial" w:cs="Arial"/>
          <w:b/>
          <w:sz w:val="24"/>
          <w:szCs w:val="24"/>
        </w:rPr>
        <w:t xml:space="preserve"> December 2016</w:t>
      </w:r>
    </w:p>
    <w:p w:rsidRPr="00B45E98" w:rsidR="00E201AA" w:rsidRDefault="00E201AA">
      <w:pPr>
        <w:rPr>
          <w:rFonts w:ascii="Arial" w:hAnsi="Arial" w:cs="Arial"/>
          <w:b/>
          <w:sz w:val="24"/>
          <w:szCs w:val="24"/>
        </w:rPr>
      </w:pPr>
      <w:r w:rsidRPr="00B45E98">
        <w:rPr>
          <w:rFonts w:ascii="Arial" w:hAnsi="Arial" w:cs="Arial"/>
          <w:b/>
          <w:sz w:val="24"/>
          <w:szCs w:val="24"/>
        </w:rPr>
        <w:t>Mainstream schools revenue funding</w:t>
      </w:r>
    </w:p>
    <w:p w:rsidRPr="00B45E98" w:rsidR="00E201AA" w:rsidRDefault="00E201AA">
      <w:pPr>
        <w:rPr>
          <w:rFonts w:ascii="Arial" w:hAnsi="Arial" w:cs="Arial"/>
          <w:sz w:val="24"/>
          <w:szCs w:val="24"/>
        </w:rPr>
      </w:pPr>
      <w:r w:rsidRPr="00B45E98">
        <w:rPr>
          <w:rFonts w:ascii="Arial" w:hAnsi="Arial" w:cs="Arial"/>
          <w:sz w:val="24"/>
          <w:szCs w:val="24"/>
        </w:rPr>
        <w:t>Updated operational guidance published which contains a number of key points:</w:t>
      </w:r>
    </w:p>
    <w:p w:rsidRPr="00B45E98" w:rsidR="00E201AA" w:rsidP="00121289" w:rsidRDefault="00E201AA">
      <w:pPr>
        <w:pStyle w:val="ListParagraph"/>
        <w:numPr>
          <w:ilvl w:val="0"/>
          <w:numId w:val="1"/>
        </w:numPr>
        <w:rPr>
          <w:rFonts w:ascii="Arial" w:hAnsi="Arial" w:cs="Arial"/>
          <w:sz w:val="24"/>
          <w:szCs w:val="24"/>
        </w:rPr>
      </w:pPr>
      <w:r w:rsidRPr="00B45E98">
        <w:rPr>
          <w:rFonts w:ascii="Arial" w:hAnsi="Arial" w:cs="Arial"/>
          <w:sz w:val="24"/>
          <w:szCs w:val="24"/>
        </w:rPr>
        <w:t>ESG General Duties rate expected to reduce from £77 to £50 per pupil from April 2017,</w:t>
      </w:r>
      <w:r w:rsidRPr="00B45E98" w:rsidR="008A2E1B">
        <w:rPr>
          <w:rFonts w:ascii="Arial" w:hAnsi="Arial" w:cs="Arial"/>
          <w:sz w:val="24"/>
          <w:szCs w:val="24"/>
        </w:rPr>
        <w:t xml:space="preserve">a </w:t>
      </w:r>
      <w:r w:rsidRPr="00B45E98">
        <w:rPr>
          <w:rFonts w:ascii="Arial" w:hAnsi="Arial" w:cs="Arial"/>
          <w:sz w:val="24"/>
          <w:szCs w:val="24"/>
        </w:rPr>
        <w:t>35% cut</w:t>
      </w:r>
    </w:p>
    <w:p w:rsidRPr="00B45E98" w:rsidR="00121289" w:rsidP="00121289" w:rsidRDefault="00121289">
      <w:pPr>
        <w:pStyle w:val="ListParagraph"/>
        <w:rPr>
          <w:rFonts w:ascii="Arial" w:hAnsi="Arial" w:cs="Arial"/>
          <w:sz w:val="24"/>
          <w:szCs w:val="24"/>
        </w:rPr>
      </w:pPr>
    </w:p>
    <w:p w:rsidRPr="00B45E98" w:rsidR="00E201AA" w:rsidP="00121289" w:rsidRDefault="00E201AA">
      <w:pPr>
        <w:pStyle w:val="ListParagraph"/>
        <w:numPr>
          <w:ilvl w:val="0"/>
          <w:numId w:val="1"/>
        </w:numPr>
        <w:rPr>
          <w:rFonts w:ascii="Arial" w:hAnsi="Arial" w:cs="Arial"/>
          <w:sz w:val="24"/>
          <w:szCs w:val="24"/>
        </w:rPr>
      </w:pPr>
      <w:r w:rsidRPr="00B45E98">
        <w:rPr>
          <w:rFonts w:ascii="Arial" w:hAnsi="Arial" w:cs="Arial"/>
          <w:sz w:val="24"/>
          <w:szCs w:val="24"/>
        </w:rPr>
        <w:t xml:space="preserve">ESG General Duties grant </w:t>
      </w:r>
      <w:r w:rsidRPr="00B45E98" w:rsidR="00121289">
        <w:rPr>
          <w:rFonts w:ascii="Arial" w:hAnsi="Arial" w:cs="Arial"/>
          <w:sz w:val="24"/>
          <w:szCs w:val="24"/>
        </w:rPr>
        <w:t xml:space="preserve">to </w:t>
      </w:r>
      <w:r w:rsidRPr="00B45E98">
        <w:rPr>
          <w:rFonts w:ascii="Arial" w:hAnsi="Arial" w:cs="Arial"/>
          <w:sz w:val="24"/>
          <w:szCs w:val="24"/>
        </w:rPr>
        <w:t>cease entirely from September 2017 (as previously announced)</w:t>
      </w:r>
    </w:p>
    <w:p w:rsidRPr="00B45E98" w:rsidR="008A2E1B" w:rsidP="008A2E1B" w:rsidRDefault="008A2E1B">
      <w:pPr>
        <w:pStyle w:val="ListParagraph"/>
        <w:rPr>
          <w:rFonts w:ascii="Arial" w:hAnsi="Arial" w:cs="Arial"/>
          <w:sz w:val="24"/>
          <w:szCs w:val="24"/>
        </w:rPr>
      </w:pPr>
    </w:p>
    <w:p w:rsidRPr="00B45E98" w:rsidR="008A2E1B" w:rsidP="00121289" w:rsidRDefault="008A2E1B">
      <w:pPr>
        <w:pStyle w:val="ListParagraph"/>
        <w:numPr>
          <w:ilvl w:val="0"/>
          <w:numId w:val="1"/>
        </w:numPr>
        <w:rPr>
          <w:rFonts w:ascii="Arial" w:hAnsi="Arial" w:cs="Arial"/>
          <w:sz w:val="24"/>
          <w:szCs w:val="24"/>
        </w:rPr>
      </w:pPr>
      <w:r w:rsidRPr="00B45E98">
        <w:rPr>
          <w:rFonts w:ascii="Arial" w:hAnsi="Arial" w:cs="Arial"/>
          <w:sz w:val="24"/>
          <w:szCs w:val="24"/>
        </w:rPr>
        <w:t>Combined impact of the above equate</w:t>
      </w:r>
      <w:r w:rsidRPr="00B45E98" w:rsidR="004427FE">
        <w:rPr>
          <w:rFonts w:ascii="Arial" w:hAnsi="Arial" w:cs="Arial"/>
          <w:sz w:val="24"/>
          <w:szCs w:val="24"/>
        </w:rPr>
        <w:t>s</w:t>
      </w:r>
      <w:r w:rsidRPr="00B45E98">
        <w:rPr>
          <w:rFonts w:ascii="Arial" w:hAnsi="Arial" w:cs="Arial"/>
          <w:sz w:val="24"/>
          <w:szCs w:val="24"/>
        </w:rPr>
        <w:t xml:space="preserve"> to a </w:t>
      </w:r>
      <w:r w:rsidRPr="00B45E98" w:rsidR="004427FE">
        <w:rPr>
          <w:rFonts w:ascii="Arial" w:hAnsi="Arial" w:cs="Arial"/>
          <w:sz w:val="24"/>
          <w:szCs w:val="24"/>
        </w:rPr>
        <w:t xml:space="preserve">Council </w:t>
      </w:r>
      <w:r w:rsidRPr="00B45E98">
        <w:rPr>
          <w:rFonts w:ascii="Arial" w:hAnsi="Arial" w:cs="Arial"/>
          <w:sz w:val="24"/>
          <w:szCs w:val="24"/>
        </w:rPr>
        <w:t xml:space="preserve">loss of </w:t>
      </w:r>
      <w:r w:rsidRPr="00B45E98" w:rsidR="004427FE">
        <w:rPr>
          <w:rFonts w:ascii="Arial" w:hAnsi="Arial" w:cs="Arial"/>
          <w:sz w:val="24"/>
          <w:szCs w:val="24"/>
        </w:rPr>
        <w:t>~</w:t>
      </w:r>
      <w:r w:rsidRPr="00B45E98">
        <w:rPr>
          <w:rFonts w:ascii="Arial" w:hAnsi="Arial" w:cs="Arial"/>
          <w:sz w:val="24"/>
          <w:szCs w:val="24"/>
        </w:rPr>
        <w:t>£4.3m in 2017-18, £5.9m in a full year</w:t>
      </w:r>
    </w:p>
    <w:p w:rsidRPr="00B45E98" w:rsidR="00121289" w:rsidP="002E3238" w:rsidRDefault="00121289">
      <w:pPr>
        <w:pStyle w:val="ListParagraph"/>
        <w:rPr>
          <w:rFonts w:ascii="Arial" w:hAnsi="Arial" w:cs="Arial"/>
          <w:sz w:val="24"/>
          <w:szCs w:val="24"/>
        </w:rPr>
      </w:pPr>
    </w:p>
    <w:p w:rsidRPr="00B45E98" w:rsidR="00121289" w:rsidP="00121289" w:rsidRDefault="00121289">
      <w:pPr>
        <w:pStyle w:val="ListParagraph"/>
        <w:numPr>
          <w:ilvl w:val="0"/>
          <w:numId w:val="1"/>
        </w:numPr>
        <w:rPr>
          <w:rFonts w:ascii="Arial" w:hAnsi="Arial" w:cs="Arial"/>
          <w:sz w:val="24"/>
          <w:szCs w:val="24"/>
        </w:rPr>
      </w:pPr>
      <w:r w:rsidRPr="00B45E98">
        <w:rPr>
          <w:rFonts w:ascii="Arial" w:hAnsi="Arial" w:cs="Arial"/>
          <w:sz w:val="24"/>
          <w:szCs w:val="24"/>
        </w:rPr>
        <w:t>ESG Retained Duties grant of £15 per pupil to transfer into DSG from April 2017 (as previously announced)</w:t>
      </w:r>
    </w:p>
    <w:p w:rsidRPr="00B45E98" w:rsidR="00121289" w:rsidP="002E3238" w:rsidRDefault="00121289">
      <w:pPr>
        <w:pStyle w:val="ListParagraph"/>
        <w:rPr>
          <w:rFonts w:ascii="Arial" w:hAnsi="Arial" w:cs="Arial"/>
          <w:sz w:val="24"/>
          <w:szCs w:val="24"/>
        </w:rPr>
      </w:pPr>
    </w:p>
    <w:p w:rsidRPr="00B45E98" w:rsidR="002E3238" w:rsidP="002E3238" w:rsidRDefault="00341319">
      <w:pPr>
        <w:pStyle w:val="ListParagraph"/>
        <w:numPr>
          <w:ilvl w:val="0"/>
          <w:numId w:val="1"/>
        </w:numPr>
        <w:rPr>
          <w:rFonts w:ascii="Arial" w:hAnsi="Arial" w:cs="Arial"/>
          <w:sz w:val="24"/>
          <w:szCs w:val="24"/>
        </w:rPr>
      </w:pPr>
      <w:r w:rsidRPr="00B45E98">
        <w:rPr>
          <w:rFonts w:ascii="Arial" w:hAnsi="Arial" w:cs="Arial"/>
          <w:sz w:val="24"/>
          <w:szCs w:val="24"/>
        </w:rPr>
        <w:t>Cost of f</w:t>
      </w:r>
      <w:r w:rsidRPr="00B45E98" w:rsidR="002E3238">
        <w:rPr>
          <w:rFonts w:ascii="Arial" w:hAnsi="Arial" w:cs="Arial"/>
          <w:sz w:val="24"/>
          <w:szCs w:val="24"/>
        </w:rPr>
        <w:t xml:space="preserve">ormer ESG </w:t>
      </w:r>
      <w:r w:rsidRPr="00B45E98">
        <w:rPr>
          <w:rFonts w:ascii="Arial" w:hAnsi="Arial" w:cs="Arial"/>
          <w:sz w:val="24"/>
          <w:szCs w:val="24"/>
        </w:rPr>
        <w:t>Retained D</w:t>
      </w:r>
      <w:r w:rsidRPr="00B45E98" w:rsidR="002E3238">
        <w:rPr>
          <w:rFonts w:ascii="Arial" w:hAnsi="Arial" w:cs="Arial"/>
          <w:sz w:val="24"/>
          <w:szCs w:val="24"/>
        </w:rPr>
        <w:t xml:space="preserve">uties </w:t>
      </w:r>
      <w:r w:rsidRPr="00B45E98">
        <w:rPr>
          <w:rFonts w:ascii="Arial" w:hAnsi="Arial" w:cs="Arial"/>
          <w:sz w:val="24"/>
          <w:szCs w:val="24"/>
        </w:rPr>
        <w:t xml:space="preserve">funded services </w:t>
      </w:r>
      <w:r w:rsidRPr="00B45E98" w:rsidR="002E3238">
        <w:rPr>
          <w:rFonts w:ascii="Arial" w:hAnsi="Arial" w:cs="Arial"/>
          <w:sz w:val="24"/>
          <w:szCs w:val="24"/>
        </w:rPr>
        <w:t xml:space="preserve">may be </w:t>
      </w:r>
      <w:r w:rsidRPr="00B45E98">
        <w:rPr>
          <w:rFonts w:ascii="Arial" w:hAnsi="Arial" w:cs="Arial"/>
          <w:sz w:val="24"/>
          <w:szCs w:val="24"/>
        </w:rPr>
        <w:t xml:space="preserve">met </w:t>
      </w:r>
      <w:r w:rsidRPr="00B45E98" w:rsidR="002E3238">
        <w:rPr>
          <w:rFonts w:ascii="Arial" w:hAnsi="Arial" w:cs="Arial"/>
          <w:sz w:val="24"/>
          <w:szCs w:val="24"/>
        </w:rPr>
        <w:t xml:space="preserve">from </w:t>
      </w:r>
      <w:r w:rsidRPr="00B45E98">
        <w:rPr>
          <w:rFonts w:ascii="Arial" w:hAnsi="Arial" w:cs="Arial"/>
          <w:sz w:val="24"/>
          <w:szCs w:val="24"/>
        </w:rPr>
        <w:t>the C</w:t>
      </w:r>
      <w:r w:rsidRPr="00B45E98" w:rsidR="002E3238">
        <w:rPr>
          <w:rFonts w:ascii="Arial" w:hAnsi="Arial" w:cs="Arial"/>
          <w:sz w:val="24"/>
          <w:szCs w:val="24"/>
        </w:rPr>
        <w:t xml:space="preserve">entral </w:t>
      </w:r>
      <w:r w:rsidRPr="00B45E98">
        <w:rPr>
          <w:rFonts w:ascii="Arial" w:hAnsi="Arial" w:cs="Arial"/>
          <w:sz w:val="24"/>
          <w:szCs w:val="24"/>
        </w:rPr>
        <w:t>S</w:t>
      </w:r>
      <w:r w:rsidRPr="00B45E98" w:rsidR="002E3238">
        <w:rPr>
          <w:rFonts w:ascii="Arial" w:hAnsi="Arial" w:cs="Arial"/>
          <w:sz w:val="24"/>
          <w:szCs w:val="24"/>
        </w:rPr>
        <w:t xml:space="preserve">chools </w:t>
      </w:r>
      <w:r w:rsidRPr="00B45E98">
        <w:rPr>
          <w:rFonts w:ascii="Arial" w:hAnsi="Arial" w:cs="Arial"/>
          <w:sz w:val="24"/>
          <w:szCs w:val="24"/>
        </w:rPr>
        <w:t>B</w:t>
      </w:r>
      <w:r w:rsidRPr="00B45E98" w:rsidR="002E3238">
        <w:rPr>
          <w:rFonts w:ascii="Arial" w:hAnsi="Arial" w:cs="Arial"/>
          <w:sz w:val="24"/>
          <w:szCs w:val="24"/>
        </w:rPr>
        <w:t xml:space="preserve">lock with the agreement of the Schools </w:t>
      </w:r>
      <w:r w:rsidRPr="00B45E98" w:rsidR="003A5F36">
        <w:rPr>
          <w:rFonts w:ascii="Arial" w:hAnsi="Arial" w:cs="Arial"/>
          <w:sz w:val="24"/>
          <w:szCs w:val="24"/>
        </w:rPr>
        <w:t>F</w:t>
      </w:r>
      <w:r w:rsidRPr="00B45E98" w:rsidR="002E3238">
        <w:rPr>
          <w:rFonts w:ascii="Arial" w:hAnsi="Arial" w:cs="Arial"/>
          <w:sz w:val="24"/>
          <w:szCs w:val="24"/>
        </w:rPr>
        <w:t>orum</w:t>
      </w:r>
    </w:p>
    <w:p w:rsidRPr="00B45E98" w:rsidR="002E3238" w:rsidP="002E3238" w:rsidRDefault="002E3238">
      <w:pPr>
        <w:pStyle w:val="ListParagraph"/>
        <w:rPr>
          <w:rFonts w:ascii="Arial" w:hAnsi="Arial" w:cs="Arial"/>
          <w:sz w:val="24"/>
          <w:szCs w:val="24"/>
        </w:rPr>
      </w:pPr>
    </w:p>
    <w:p w:rsidRPr="00B45E98" w:rsidR="003A5F36" w:rsidP="00121289" w:rsidRDefault="002E3238">
      <w:pPr>
        <w:pStyle w:val="ListParagraph"/>
        <w:numPr>
          <w:ilvl w:val="0"/>
          <w:numId w:val="1"/>
        </w:numPr>
        <w:rPr>
          <w:rFonts w:ascii="Arial" w:hAnsi="Arial" w:cs="Arial"/>
          <w:sz w:val="24"/>
          <w:szCs w:val="24"/>
        </w:rPr>
      </w:pPr>
      <w:r w:rsidRPr="00B45E98">
        <w:rPr>
          <w:rFonts w:ascii="Arial" w:hAnsi="Arial" w:cs="Arial"/>
          <w:sz w:val="24"/>
          <w:szCs w:val="24"/>
        </w:rPr>
        <w:t xml:space="preserve">However, </w:t>
      </w:r>
      <w:r w:rsidRPr="00B45E98" w:rsidR="00121289">
        <w:rPr>
          <w:rFonts w:ascii="Arial" w:hAnsi="Arial" w:cs="Arial"/>
          <w:sz w:val="24"/>
          <w:szCs w:val="24"/>
        </w:rPr>
        <w:t xml:space="preserve">School Improvement service </w:t>
      </w:r>
      <w:r w:rsidRPr="00B45E98">
        <w:rPr>
          <w:rFonts w:ascii="Arial" w:hAnsi="Arial" w:cs="Arial"/>
          <w:sz w:val="24"/>
          <w:szCs w:val="24"/>
        </w:rPr>
        <w:t xml:space="preserve">is </w:t>
      </w:r>
      <w:r w:rsidRPr="00B45E98">
        <w:rPr>
          <w:rFonts w:ascii="Arial" w:hAnsi="Arial" w:cs="Arial"/>
          <w:sz w:val="24"/>
          <w:szCs w:val="24"/>
          <w:u w:val="single"/>
        </w:rPr>
        <w:t>not</w:t>
      </w:r>
      <w:r w:rsidRPr="00B45E98">
        <w:rPr>
          <w:rFonts w:ascii="Arial" w:hAnsi="Arial" w:cs="Arial"/>
          <w:sz w:val="24"/>
          <w:szCs w:val="24"/>
        </w:rPr>
        <w:t xml:space="preserve"> included in the list of duties.  Instead a new </w:t>
      </w:r>
      <w:r w:rsidRPr="00B45E98" w:rsidR="003A5F36">
        <w:rPr>
          <w:rFonts w:ascii="Arial" w:hAnsi="Arial" w:cs="Arial"/>
          <w:sz w:val="24"/>
          <w:szCs w:val="24"/>
        </w:rPr>
        <w:t xml:space="preserve">£50m </w:t>
      </w:r>
      <w:r w:rsidRPr="00B45E98">
        <w:rPr>
          <w:rFonts w:ascii="Arial" w:hAnsi="Arial" w:cs="Arial"/>
          <w:sz w:val="24"/>
          <w:szCs w:val="24"/>
        </w:rPr>
        <w:t>National Grant is available to support the commissioning o</w:t>
      </w:r>
      <w:r w:rsidRPr="00B45E98" w:rsidR="003A5F36">
        <w:rPr>
          <w:rFonts w:ascii="Arial" w:hAnsi="Arial" w:cs="Arial"/>
          <w:sz w:val="24"/>
          <w:szCs w:val="24"/>
        </w:rPr>
        <w:t xml:space="preserve">f school improvement services, to be allocated to authorities </w:t>
      </w:r>
      <w:r w:rsidRPr="00B45E98" w:rsidR="00F25297">
        <w:rPr>
          <w:rFonts w:ascii="Arial" w:hAnsi="Arial" w:cs="Arial"/>
          <w:sz w:val="24"/>
          <w:szCs w:val="24"/>
        </w:rPr>
        <w:t xml:space="preserve">mainly </w:t>
      </w:r>
      <w:r w:rsidRPr="00B45E98" w:rsidR="003A5F36">
        <w:rPr>
          <w:rFonts w:ascii="Arial" w:hAnsi="Arial" w:cs="Arial"/>
          <w:sz w:val="24"/>
          <w:szCs w:val="24"/>
        </w:rPr>
        <w:t xml:space="preserve">on the basis of the number of </w:t>
      </w:r>
      <w:r w:rsidRPr="00B45E98" w:rsidR="00F25297">
        <w:rPr>
          <w:rFonts w:ascii="Arial" w:hAnsi="Arial" w:cs="Arial"/>
          <w:sz w:val="24"/>
          <w:szCs w:val="24"/>
        </w:rPr>
        <w:t xml:space="preserve">maintained </w:t>
      </w:r>
      <w:r w:rsidRPr="00B45E98" w:rsidR="003A5F36">
        <w:rPr>
          <w:rFonts w:ascii="Arial" w:hAnsi="Arial" w:cs="Arial"/>
          <w:sz w:val="24"/>
          <w:szCs w:val="24"/>
        </w:rPr>
        <w:t>schools</w:t>
      </w:r>
    </w:p>
    <w:p w:rsidRPr="00B45E98" w:rsidR="003A5F36" w:rsidP="003A5F36" w:rsidRDefault="003A5F36">
      <w:pPr>
        <w:pStyle w:val="ListParagraph"/>
        <w:rPr>
          <w:rFonts w:ascii="Arial" w:hAnsi="Arial" w:cs="Arial"/>
          <w:sz w:val="24"/>
          <w:szCs w:val="24"/>
        </w:rPr>
      </w:pPr>
    </w:p>
    <w:p w:rsidRPr="00B45E98" w:rsidR="00665998" w:rsidP="00665998" w:rsidRDefault="00665998">
      <w:pPr>
        <w:pStyle w:val="ListParagraph"/>
        <w:numPr>
          <w:ilvl w:val="0"/>
          <w:numId w:val="1"/>
        </w:numPr>
        <w:rPr>
          <w:rFonts w:ascii="Arial" w:hAnsi="Arial" w:cs="Arial"/>
          <w:sz w:val="24"/>
          <w:szCs w:val="24"/>
        </w:rPr>
      </w:pPr>
      <w:r w:rsidRPr="00B45E98">
        <w:rPr>
          <w:rFonts w:ascii="Arial" w:hAnsi="Arial" w:cs="Arial"/>
          <w:sz w:val="24"/>
          <w:szCs w:val="24"/>
        </w:rPr>
        <w:t>Schools Forums maintained sector members can agree to de-delegate further funding from maintained schools for additional school improvement provision, in 2017 to 2018 – if Forum don’t agree then the Authority can make an application to the Secretary of State</w:t>
      </w:r>
    </w:p>
    <w:p w:rsidRPr="00B45E98" w:rsidR="00DD43FA" w:rsidP="00DD43FA" w:rsidRDefault="00DD43FA">
      <w:pPr>
        <w:pStyle w:val="ListParagraph"/>
        <w:rPr>
          <w:rFonts w:ascii="Arial" w:hAnsi="Arial" w:cs="Arial"/>
          <w:sz w:val="24"/>
          <w:szCs w:val="24"/>
        </w:rPr>
      </w:pPr>
    </w:p>
    <w:p w:rsidRPr="00B45E98" w:rsidR="00DD43FA" w:rsidP="003A5F36" w:rsidRDefault="00341319">
      <w:pPr>
        <w:pStyle w:val="ListParagraph"/>
        <w:numPr>
          <w:ilvl w:val="0"/>
          <w:numId w:val="1"/>
        </w:numPr>
        <w:rPr>
          <w:rFonts w:ascii="Arial" w:hAnsi="Arial" w:cs="Arial"/>
          <w:sz w:val="24"/>
          <w:szCs w:val="24"/>
        </w:rPr>
      </w:pPr>
      <w:r w:rsidRPr="00B45E98">
        <w:rPr>
          <w:rFonts w:ascii="Arial" w:hAnsi="Arial" w:cs="Arial"/>
          <w:sz w:val="24"/>
          <w:szCs w:val="24"/>
        </w:rPr>
        <w:t>Historic c</w:t>
      </w:r>
      <w:r w:rsidRPr="00B45E98" w:rsidR="00DD43FA">
        <w:rPr>
          <w:rFonts w:ascii="Arial" w:hAnsi="Arial" w:cs="Arial"/>
          <w:sz w:val="24"/>
          <w:szCs w:val="24"/>
        </w:rPr>
        <w:t>entral limit</w:t>
      </w:r>
      <w:r w:rsidRPr="00B45E98">
        <w:rPr>
          <w:rFonts w:ascii="Arial" w:hAnsi="Arial" w:cs="Arial"/>
          <w:sz w:val="24"/>
          <w:szCs w:val="24"/>
        </w:rPr>
        <w:t>s</w:t>
      </w:r>
      <w:r w:rsidRPr="00B45E98" w:rsidR="00DD43FA">
        <w:rPr>
          <w:rFonts w:ascii="Arial" w:hAnsi="Arial" w:cs="Arial"/>
          <w:sz w:val="24"/>
          <w:szCs w:val="24"/>
        </w:rPr>
        <w:t xml:space="preserve"> on the funding of admissions and servicing of Schools Forums removed</w:t>
      </w:r>
    </w:p>
    <w:p w:rsidRPr="00B45E98" w:rsidR="009B592F" w:rsidP="009B592F" w:rsidRDefault="009B592F">
      <w:pPr>
        <w:pStyle w:val="ListParagraph"/>
        <w:rPr>
          <w:rFonts w:ascii="Arial" w:hAnsi="Arial" w:cs="Arial"/>
          <w:sz w:val="24"/>
          <w:szCs w:val="24"/>
        </w:rPr>
      </w:pPr>
    </w:p>
    <w:p w:rsidRPr="00B45E98" w:rsidR="00DD43FA" w:rsidP="00AF2DB0" w:rsidRDefault="009B592F">
      <w:pPr>
        <w:pStyle w:val="ListParagraph"/>
        <w:numPr>
          <w:ilvl w:val="0"/>
          <w:numId w:val="1"/>
        </w:numPr>
        <w:rPr>
          <w:rFonts w:ascii="Arial" w:hAnsi="Arial" w:cs="Arial"/>
          <w:sz w:val="24"/>
          <w:szCs w:val="24"/>
        </w:rPr>
      </w:pPr>
      <w:r w:rsidRPr="00B45E98">
        <w:rPr>
          <w:rFonts w:ascii="Arial" w:hAnsi="Arial" w:cs="Arial"/>
          <w:sz w:val="24"/>
          <w:szCs w:val="24"/>
        </w:rPr>
        <w:t>Minimum Funding Guarantee confirmed at -1.5% per pupil</w:t>
      </w:r>
    </w:p>
    <w:p w:rsidRPr="00B45E98" w:rsidR="00AF2DB0" w:rsidP="00AF2DB0" w:rsidRDefault="00AF2DB0">
      <w:pPr>
        <w:ind w:left="360"/>
        <w:rPr>
          <w:rFonts w:ascii="Arial" w:hAnsi="Arial" w:cs="Arial"/>
          <w:sz w:val="24"/>
          <w:szCs w:val="24"/>
        </w:rPr>
      </w:pPr>
      <w:r w:rsidRPr="00B45E98">
        <w:rPr>
          <w:rFonts w:ascii="Arial" w:hAnsi="Arial" w:cs="Arial"/>
          <w:sz w:val="24"/>
          <w:szCs w:val="24"/>
        </w:rPr>
        <w:t xml:space="preserve">Settlement still not published, expected later this week – any issues requiring a Schools Forum decision will be taken at the additional meeting </w:t>
      </w:r>
      <w:r w:rsidRPr="00B45E98">
        <w:rPr>
          <w:rFonts w:ascii="Arial" w:hAnsi="Arial" w:cs="Arial"/>
          <w:b/>
          <w:sz w:val="24"/>
          <w:szCs w:val="24"/>
        </w:rPr>
        <w:t>on 9</w:t>
      </w:r>
      <w:r w:rsidRPr="00B45E98">
        <w:rPr>
          <w:rFonts w:ascii="Arial" w:hAnsi="Arial" w:cs="Arial"/>
          <w:b/>
          <w:sz w:val="24"/>
          <w:szCs w:val="24"/>
          <w:vertAlign w:val="superscript"/>
        </w:rPr>
        <w:t>th</w:t>
      </w:r>
      <w:r w:rsidRPr="00B45E98">
        <w:rPr>
          <w:rFonts w:ascii="Arial" w:hAnsi="Arial" w:cs="Arial"/>
          <w:b/>
          <w:sz w:val="24"/>
          <w:szCs w:val="24"/>
        </w:rPr>
        <w:t xml:space="preserve"> January 2017</w:t>
      </w:r>
      <w:r w:rsidRPr="00B45E98" w:rsidR="008A2E1B">
        <w:rPr>
          <w:rFonts w:ascii="Arial" w:hAnsi="Arial" w:cs="Arial"/>
          <w:b/>
          <w:sz w:val="24"/>
          <w:szCs w:val="24"/>
        </w:rPr>
        <w:t xml:space="preserve"> (4:00 pm, Sandpiper Hotel, Chesterfield)</w:t>
      </w:r>
    </w:p>
    <w:p w:rsidRPr="00B45E98" w:rsidR="00672451" w:rsidP="00AF2DB0" w:rsidRDefault="00672451">
      <w:pPr>
        <w:ind w:left="360"/>
        <w:rPr>
          <w:rFonts w:ascii="Arial" w:hAnsi="Arial" w:cs="Arial"/>
          <w:sz w:val="24"/>
          <w:szCs w:val="24"/>
        </w:rPr>
      </w:pPr>
      <w:r w:rsidRPr="00B45E98">
        <w:rPr>
          <w:rFonts w:ascii="Arial" w:hAnsi="Arial" w:cs="Arial"/>
          <w:sz w:val="24"/>
          <w:szCs w:val="24"/>
        </w:rPr>
        <w:t>Confirmation that Schools Forum approval is needed for – EY Block, KS1 class size funding, admissions, Schools Forum and placements in independent schools for non –SEN pupils</w:t>
      </w:r>
    </w:p>
    <w:p w:rsidRPr="00B45E98" w:rsidR="003A5F36" w:rsidP="002D0B07" w:rsidRDefault="002D0B07">
      <w:pPr>
        <w:rPr>
          <w:rFonts w:ascii="Arial" w:hAnsi="Arial" w:cs="Arial"/>
          <w:b/>
          <w:sz w:val="24"/>
          <w:szCs w:val="24"/>
        </w:rPr>
      </w:pPr>
      <w:r w:rsidRPr="00B45E98">
        <w:rPr>
          <w:rFonts w:ascii="Arial" w:hAnsi="Arial" w:cs="Arial"/>
          <w:b/>
          <w:sz w:val="24"/>
          <w:szCs w:val="24"/>
        </w:rPr>
        <w:t>Early Years</w:t>
      </w:r>
    </w:p>
    <w:p w:rsidRPr="00B45E98" w:rsidR="002D0B07" w:rsidP="002D0B07" w:rsidRDefault="002D0B07">
      <w:pPr>
        <w:pStyle w:val="ListParagraph"/>
        <w:numPr>
          <w:ilvl w:val="0"/>
          <w:numId w:val="1"/>
        </w:numPr>
        <w:rPr>
          <w:rFonts w:ascii="Arial" w:hAnsi="Arial" w:cs="Arial"/>
          <w:sz w:val="24"/>
          <w:szCs w:val="24"/>
        </w:rPr>
      </w:pPr>
      <w:r w:rsidRPr="00B45E98">
        <w:rPr>
          <w:rFonts w:ascii="Arial" w:hAnsi="Arial" w:cs="Arial"/>
          <w:sz w:val="24"/>
          <w:szCs w:val="24"/>
        </w:rPr>
        <w:t>Minimum LA funding rate of £4.30</w:t>
      </w:r>
      <w:r w:rsidRPr="00B45E98" w:rsidR="008A2E1B">
        <w:rPr>
          <w:rFonts w:ascii="Arial" w:hAnsi="Arial" w:cs="Arial"/>
          <w:sz w:val="24"/>
          <w:szCs w:val="24"/>
        </w:rPr>
        <w:t xml:space="preserve"> per hour</w:t>
      </w:r>
      <w:r w:rsidRPr="00B45E98">
        <w:rPr>
          <w:rFonts w:ascii="Arial" w:hAnsi="Arial" w:cs="Arial"/>
          <w:sz w:val="24"/>
          <w:szCs w:val="24"/>
        </w:rPr>
        <w:t>.  In the DfE’s view, LAs can therefore pay providers an average funding rate of at least £4 per hour</w:t>
      </w:r>
      <w:r w:rsidRPr="00B45E98" w:rsidR="00747648">
        <w:rPr>
          <w:rFonts w:ascii="Arial" w:hAnsi="Arial" w:cs="Arial"/>
          <w:sz w:val="24"/>
          <w:szCs w:val="24"/>
        </w:rPr>
        <w:t xml:space="preserve">, including any supplements </w:t>
      </w:r>
      <w:r w:rsidRPr="00B45E98" w:rsidR="00FA4DDD">
        <w:rPr>
          <w:rFonts w:ascii="Arial" w:hAnsi="Arial" w:cs="Arial"/>
          <w:sz w:val="24"/>
          <w:szCs w:val="24"/>
        </w:rPr>
        <w:t>(being 97% of £4.30)</w:t>
      </w:r>
    </w:p>
    <w:p w:rsidRPr="00B45E98" w:rsidR="00E128E1" w:rsidP="00E128E1" w:rsidRDefault="00E128E1">
      <w:pPr>
        <w:pStyle w:val="ListParagraph"/>
        <w:rPr>
          <w:rFonts w:ascii="Arial" w:hAnsi="Arial" w:cs="Arial"/>
          <w:sz w:val="24"/>
          <w:szCs w:val="24"/>
        </w:rPr>
      </w:pPr>
    </w:p>
    <w:p w:rsidRPr="00B45E98" w:rsidR="00FA4DDD" w:rsidP="002D0B07" w:rsidRDefault="00FA4DDD">
      <w:pPr>
        <w:pStyle w:val="ListParagraph"/>
        <w:numPr>
          <w:ilvl w:val="0"/>
          <w:numId w:val="1"/>
        </w:numPr>
        <w:rPr>
          <w:rFonts w:ascii="Arial" w:hAnsi="Arial" w:cs="Arial"/>
          <w:sz w:val="24"/>
          <w:szCs w:val="24"/>
        </w:rPr>
      </w:pPr>
      <w:r w:rsidRPr="00B45E98">
        <w:rPr>
          <w:rFonts w:ascii="Arial" w:hAnsi="Arial" w:cs="Arial"/>
          <w:sz w:val="24"/>
          <w:szCs w:val="24"/>
        </w:rPr>
        <w:t>The guarantee of the £4.30 minimum rate is new. DfE expect all LAs to be “on formula“ by 2019-20: presumably this means, in our case, including residual protection</w:t>
      </w:r>
    </w:p>
    <w:p w:rsidRPr="00B45E98" w:rsidR="00FA4DDD" w:rsidP="00FA4DDD" w:rsidRDefault="00FA4DDD">
      <w:pPr>
        <w:pStyle w:val="ListParagraph"/>
        <w:rPr>
          <w:rFonts w:ascii="Arial" w:hAnsi="Arial" w:cs="Arial"/>
          <w:sz w:val="24"/>
          <w:szCs w:val="24"/>
        </w:rPr>
      </w:pPr>
    </w:p>
    <w:p w:rsidRPr="00B45E98" w:rsidR="00E128E1" w:rsidP="002D0B07" w:rsidRDefault="00E128E1">
      <w:pPr>
        <w:pStyle w:val="ListParagraph"/>
        <w:numPr>
          <w:ilvl w:val="0"/>
          <w:numId w:val="1"/>
        </w:numPr>
        <w:rPr>
          <w:rFonts w:ascii="Arial" w:hAnsi="Arial" w:cs="Arial"/>
          <w:sz w:val="24"/>
          <w:szCs w:val="24"/>
        </w:rPr>
      </w:pPr>
      <w:r w:rsidRPr="00B45E98">
        <w:rPr>
          <w:rFonts w:ascii="Arial" w:hAnsi="Arial" w:cs="Arial"/>
          <w:sz w:val="24"/>
          <w:szCs w:val="24"/>
        </w:rPr>
        <w:t>Derbyshire’s grant rate</w:t>
      </w:r>
      <w:r w:rsidRPr="00B45E98" w:rsidR="008A2E1B">
        <w:rPr>
          <w:rFonts w:ascii="Arial" w:hAnsi="Arial" w:cs="Arial"/>
          <w:sz w:val="24"/>
          <w:szCs w:val="24"/>
        </w:rPr>
        <w:t xml:space="preserve"> will be £4.63 in 2017-18 and is expected to be £4.40 in </w:t>
      </w:r>
      <w:r w:rsidRPr="00B45E98">
        <w:rPr>
          <w:rFonts w:ascii="Arial" w:hAnsi="Arial" w:cs="Arial"/>
          <w:sz w:val="24"/>
          <w:szCs w:val="24"/>
        </w:rPr>
        <w:t>2018-19</w:t>
      </w:r>
      <w:r w:rsidRPr="00B45E98" w:rsidR="00FA4DDD">
        <w:rPr>
          <w:rFonts w:ascii="Arial" w:hAnsi="Arial" w:cs="Arial"/>
          <w:sz w:val="24"/>
          <w:szCs w:val="24"/>
        </w:rPr>
        <w:t xml:space="preserve"> (following a further 5% reduction) which will include</w:t>
      </w:r>
      <w:r w:rsidRPr="00B45E98">
        <w:rPr>
          <w:rFonts w:ascii="Arial" w:hAnsi="Arial" w:cs="Arial"/>
          <w:sz w:val="24"/>
          <w:szCs w:val="24"/>
        </w:rPr>
        <w:t xml:space="preserve"> ~10p per hour protection </w:t>
      </w:r>
    </w:p>
    <w:p w:rsidRPr="00B45E98" w:rsidR="00E128E1" w:rsidP="00E128E1" w:rsidRDefault="00E128E1">
      <w:pPr>
        <w:pStyle w:val="ListParagraph"/>
        <w:rPr>
          <w:rFonts w:ascii="Arial" w:hAnsi="Arial" w:cs="Arial"/>
          <w:sz w:val="24"/>
          <w:szCs w:val="24"/>
        </w:rPr>
      </w:pPr>
    </w:p>
    <w:p w:rsidRPr="00B45E98" w:rsidR="00E128E1" w:rsidP="002D0B07" w:rsidRDefault="00AF2DB0">
      <w:pPr>
        <w:pStyle w:val="ListParagraph"/>
        <w:numPr>
          <w:ilvl w:val="0"/>
          <w:numId w:val="1"/>
        </w:numPr>
        <w:rPr>
          <w:rFonts w:ascii="Arial" w:hAnsi="Arial" w:cs="Arial"/>
          <w:sz w:val="24"/>
          <w:szCs w:val="24"/>
        </w:rPr>
      </w:pPr>
      <w:r w:rsidRPr="00B45E98">
        <w:rPr>
          <w:rFonts w:ascii="Arial" w:hAnsi="Arial" w:cs="Arial"/>
          <w:sz w:val="24"/>
          <w:szCs w:val="24"/>
        </w:rPr>
        <w:t xml:space="preserve">Maintained Nursery Schools Grant </w:t>
      </w:r>
      <w:r w:rsidRPr="00B45E98" w:rsidR="00665998">
        <w:rPr>
          <w:rFonts w:ascii="Arial" w:hAnsi="Arial" w:cs="Arial"/>
          <w:sz w:val="24"/>
          <w:szCs w:val="24"/>
        </w:rPr>
        <w:t xml:space="preserve">(MNS) </w:t>
      </w:r>
      <w:r w:rsidRPr="00B45E98">
        <w:rPr>
          <w:rFonts w:ascii="Arial" w:hAnsi="Arial" w:cs="Arial"/>
          <w:sz w:val="24"/>
          <w:szCs w:val="24"/>
        </w:rPr>
        <w:t xml:space="preserve">confirmed until the end of this Parliament </w:t>
      </w:r>
      <w:r w:rsidRPr="00B45E98" w:rsidR="008A2E1B">
        <w:rPr>
          <w:rFonts w:ascii="Arial" w:hAnsi="Arial" w:cs="Arial"/>
          <w:sz w:val="24"/>
          <w:szCs w:val="24"/>
        </w:rPr>
        <w:t xml:space="preserve"> </w:t>
      </w:r>
      <w:r w:rsidRPr="00B45E98">
        <w:rPr>
          <w:rFonts w:ascii="Arial" w:hAnsi="Arial" w:cs="Arial"/>
          <w:sz w:val="24"/>
          <w:szCs w:val="24"/>
        </w:rPr>
        <w:t>i.e. 2019-20, previously funding had only been guaranteed until 2018-19</w:t>
      </w:r>
    </w:p>
    <w:p w:rsidRPr="00B45E98" w:rsidR="00D67515" w:rsidP="00D67515" w:rsidRDefault="00D67515">
      <w:pPr>
        <w:pStyle w:val="ListParagraph"/>
        <w:rPr>
          <w:rFonts w:ascii="Arial" w:hAnsi="Arial" w:cs="Arial"/>
          <w:sz w:val="24"/>
          <w:szCs w:val="24"/>
        </w:rPr>
      </w:pPr>
    </w:p>
    <w:p w:rsidRPr="00B45E98" w:rsidR="00AF2DB0" w:rsidP="00AF2DB0" w:rsidRDefault="00D67515">
      <w:pPr>
        <w:pStyle w:val="ListParagraph"/>
        <w:numPr>
          <w:ilvl w:val="0"/>
          <w:numId w:val="1"/>
        </w:numPr>
        <w:rPr>
          <w:rFonts w:ascii="Arial" w:hAnsi="Arial" w:cs="Arial"/>
          <w:sz w:val="24"/>
          <w:szCs w:val="24"/>
        </w:rPr>
      </w:pPr>
      <w:r w:rsidRPr="00B45E98">
        <w:rPr>
          <w:rFonts w:ascii="Arial" w:hAnsi="Arial" w:cs="Arial"/>
          <w:sz w:val="24"/>
          <w:szCs w:val="24"/>
        </w:rPr>
        <w:lastRenderedPageBreak/>
        <w:t xml:space="preserve">The above </w:t>
      </w:r>
      <w:r w:rsidRPr="00B45E98" w:rsidR="0062582B">
        <w:rPr>
          <w:rFonts w:ascii="Arial" w:hAnsi="Arial" w:cs="Arial"/>
          <w:sz w:val="24"/>
          <w:szCs w:val="24"/>
        </w:rPr>
        <w:t xml:space="preserve">MNS </w:t>
      </w:r>
      <w:r w:rsidRPr="00B45E98">
        <w:rPr>
          <w:rFonts w:ascii="Arial" w:hAnsi="Arial" w:cs="Arial"/>
          <w:sz w:val="24"/>
          <w:szCs w:val="24"/>
        </w:rPr>
        <w:t>grant “will enable LAs to maintain their current funding levels for MNS…” and “we will allow LAs to continue to provide a higher level of funding to MNS”</w:t>
      </w:r>
      <w:r w:rsidRPr="00B45E98">
        <w:rPr>
          <w:rFonts w:ascii="Arial" w:hAnsi="Arial" w:cs="Arial"/>
          <w:sz w:val="24"/>
          <w:szCs w:val="24"/>
        </w:rPr>
        <w:br/>
      </w:r>
    </w:p>
    <w:p w:rsidRPr="00B45E98" w:rsidR="00AF2DB0" w:rsidP="002D0B07" w:rsidRDefault="00D67515">
      <w:pPr>
        <w:pStyle w:val="ListParagraph"/>
        <w:numPr>
          <w:ilvl w:val="0"/>
          <w:numId w:val="1"/>
        </w:numPr>
        <w:rPr>
          <w:rFonts w:ascii="Arial" w:hAnsi="Arial" w:cs="Arial"/>
          <w:sz w:val="24"/>
          <w:szCs w:val="24"/>
        </w:rPr>
      </w:pPr>
      <w:r w:rsidRPr="00B45E98">
        <w:rPr>
          <w:rFonts w:ascii="Arial" w:hAnsi="Arial" w:cs="Arial"/>
          <w:sz w:val="24"/>
          <w:szCs w:val="24"/>
        </w:rPr>
        <w:t xml:space="preserve">National average </w:t>
      </w:r>
      <w:r w:rsidRPr="00B45E98" w:rsidR="009A7517">
        <w:rPr>
          <w:rFonts w:ascii="Arial" w:hAnsi="Arial" w:cs="Arial"/>
          <w:sz w:val="24"/>
          <w:szCs w:val="24"/>
        </w:rPr>
        <w:t xml:space="preserve">EY </w:t>
      </w:r>
      <w:r w:rsidRPr="00B45E98">
        <w:rPr>
          <w:rFonts w:ascii="Arial" w:hAnsi="Arial" w:cs="Arial"/>
          <w:sz w:val="24"/>
          <w:szCs w:val="24"/>
        </w:rPr>
        <w:t>rates will increase from £4.56 to £4.94 (including EYPP, DAF, MNS Grant and Quality &amp; Expertise funding)</w:t>
      </w:r>
    </w:p>
    <w:p w:rsidRPr="00B45E98" w:rsidR="00E128E1" w:rsidP="00D67515" w:rsidRDefault="00E128E1">
      <w:pPr>
        <w:pStyle w:val="ListParagraph"/>
        <w:rPr>
          <w:rFonts w:ascii="Arial" w:hAnsi="Arial" w:cs="Arial"/>
          <w:sz w:val="24"/>
          <w:szCs w:val="24"/>
        </w:rPr>
      </w:pPr>
    </w:p>
    <w:p w:rsidRPr="00B45E98" w:rsidR="00D67515" w:rsidP="00D67515" w:rsidRDefault="00D67515">
      <w:pPr>
        <w:pStyle w:val="ListParagraph"/>
        <w:numPr>
          <w:ilvl w:val="0"/>
          <w:numId w:val="1"/>
        </w:numPr>
        <w:rPr>
          <w:rFonts w:ascii="Arial" w:hAnsi="Arial" w:cs="Arial"/>
          <w:sz w:val="24"/>
          <w:szCs w:val="24"/>
        </w:rPr>
      </w:pPr>
      <w:r w:rsidRPr="00B45E98">
        <w:rPr>
          <w:rFonts w:ascii="Arial" w:hAnsi="Arial" w:cs="Arial"/>
          <w:sz w:val="24"/>
          <w:szCs w:val="24"/>
        </w:rPr>
        <w:t>Average 2 year old rate to increase from £5.09 to £5.39. No change to formula. Derbyshire’s rate is current £4.85 per hour</w:t>
      </w:r>
    </w:p>
    <w:p w:rsidRPr="00B45E98" w:rsidR="00D67515" w:rsidP="00D67515" w:rsidRDefault="00D67515">
      <w:pPr>
        <w:pStyle w:val="ListParagraph"/>
        <w:rPr>
          <w:rFonts w:ascii="Arial" w:hAnsi="Arial" w:cs="Arial"/>
          <w:sz w:val="24"/>
          <w:szCs w:val="24"/>
        </w:rPr>
      </w:pPr>
    </w:p>
    <w:p w:rsidRPr="00B45E98" w:rsidR="00D67515" w:rsidP="00D67515" w:rsidRDefault="00D67515">
      <w:pPr>
        <w:pStyle w:val="ListParagraph"/>
        <w:numPr>
          <w:ilvl w:val="0"/>
          <w:numId w:val="1"/>
        </w:numPr>
        <w:rPr>
          <w:rFonts w:ascii="Arial" w:hAnsi="Arial" w:cs="Arial"/>
          <w:sz w:val="24"/>
          <w:szCs w:val="24"/>
        </w:rPr>
      </w:pPr>
      <w:r w:rsidRPr="00B45E98">
        <w:rPr>
          <w:rFonts w:ascii="Arial" w:hAnsi="Arial" w:cs="Arial"/>
          <w:sz w:val="24"/>
          <w:szCs w:val="24"/>
        </w:rPr>
        <w:t>LAs must plan to meet the 93%/95% delegation requirement but the DfE will monitor outturn for compliance</w:t>
      </w:r>
    </w:p>
    <w:p w:rsidRPr="00B45E98" w:rsidR="00D67515" w:rsidP="00D67515" w:rsidRDefault="00D67515">
      <w:pPr>
        <w:pStyle w:val="ListParagraph"/>
        <w:rPr>
          <w:rFonts w:ascii="Arial" w:hAnsi="Arial" w:cs="Arial"/>
          <w:sz w:val="24"/>
          <w:szCs w:val="24"/>
        </w:rPr>
      </w:pPr>
    </w:p>
    <w:p w:rsidRPr="00B45E98" w:rsidR="00D67515" w:rsidP="00D67515" w:rsidRDefault="00D67515">
      <w:pPr>
        <w:pStyle w:val="ListParagraph"/>
        <w:numPr>
          <w:ilvl w:val="0"/>
          <w:numId w:val="1"/>
        </w:numPr>
        <w:rPr>
          <w:rFonts w:ascii="Arial" w:hAnsi="Arial" w:cs="Arial"/>
          <w:sz w:val="24"/>
          <w:szCs w:val="24"/>
        </w:rPr>
      </w:pPr>
      <w:r w:rsidRPr="00B45E98">
        <w:rPr>
          <w:rFonts w:ascii="Arial" w:hAnsi="Arial" w:cs="Arial"/>
          <w:sz w:val="24"/>
          <w:szCs w:val="24"/>
        </w:rPr>
        <w:t xml:space="preserve">The </w:t>
      </w:r>
      <w:r w:rsidRPr="00B45E98" w:rsidR="00341319">
        <w:rPr>
          <w:rFonts w:ascii="Arial" w:hAnsi="Arial" w:cs="Arial"/>
          <w:sz w:val="24"/>
          <w:szCs w:val="24"/>
        </w:rPr>
        <w:t xml:space="preserve">level of </w:t>
      </w:r>
      <w:r w:rsidRPr="00B45E98">
        <w:rPr>
          <w:rFonts w:ascii="Arial" w:hAnsi="Arial" w:cs="Arial"/>
          <w:sz w:val="24"/>
          <w:szCs w:val="24"/>
        </w:rPr>
        <w:t xml:space="preserve">delegation </w:t>
      </w:r>
      <w:r w:rsidRPr="00B45E98" w:rsidR="00341319">
        <w:rPr>
          <w:rFonts w:ascii="Arial" w:hAnsi="Arial" w:cs="Arial"/>
          <w:sz w:val="24"/>
          <w:szCs w:val="24"/>
        </w:rPr>
        <w:t xml:space="preserve">is calculated as a percentage of EY DSG </w:t>
      </w:r>
      <w:r w:rsidRPr="00B45E98">
        <w:rPr>
          <w:rFonts w:ascii="Arial" w:hAnsi="Arial" w:cs="Arial"/>
          <w:sz w:val="24"/>
          <w:szCs w:val="24"/>
        </w:rPr>
        <w:t>funding received, excluding the Maintained Nursery Schools Grant, rather than as a percentage of spend</w:t>
      </w:r>
    </w:p>
    <w:p w:rsidRPr="00B45E98" w:rsidR="00D67515" w:rsidP="00D67515" w:rsidRDefault="00D67515">
      <w:pPr>
        <w:pStyle w:val="ListParagraph"/>
        <w:rPr>
          <w:rFonts w:ascii="Arial" w:hAnsi="Arial" w:cs="Arial"/>
          <w:sz w:val="24"/>
          <w:szCs w:val="24"/>
        </w:rPr>
      </w:pPr>
    </w:p>
    <w:p w:rsidRPr="00B45E98" w:rsidR="00062C4E" w:rsidP="00D67515" w:rsidRDefault="009A7517">
      <w:pPr>
        <w:pStyle w:val="ListParagraph"/>
        <w:numPr>
          <w:ilvl w:val="0"/>
          <w:numId w:val="1"/>
        </w:numPr>
        <w:rPr>
          <w:rFonts w:ascii="Arial" w:hAnsi="Arial" w:cs="Arial"/>
          <w:sz w:val="24"/>
          <w:szCs w:val="24"/>
        </w:rPr>
      </w:pPr>
      <w:r w:rsidRPr="00B45E98">
        <w:rPr>
          <w:rFonts w:ascii="Arial" w:hAnsi="Arial" w:cs="Arial"/>
          <w:sz w:val="24"/>
          <w:szCs w:val="24"/>
        </w:rPr>
        <w:t>The guidance is ambiguous on whether a lump can be retained in the LA’s funding formula for nursery schools</w:t>
      </w:r>
      <w:r w:rsidRPr="00B45E98" w:rsidR="007C24FB">
        <w:rPr>
          <w:rFonts w:ascii="Arial" w:hAnsi="Arial" w:cs="Arial"/>
          <w:sz w:val="24"/>
          <w:szCs w:val="24"/>
        </w:rPr>
        <w:t xml:space="preserve">. It is not listed as a permitted factor but the delegation percentage narrative does mention lump sums. It may be necessary to seek DfE clarification </w:t>
      </w:r>
      <w:r w:rsidRPr="00B45E98" w:rsidR="0041520B">
        <w:rPr>
          <w:rFonts w:ascii="Arial" w:hAnsi="Arial" w:cs="Arial"/>
          <w:sz w:val="24"/>
          <w:szCs w:val="24"/>
        </w:rPr>
        <w:t>on this point</w:t>
      </w:r>
    </w:p>
    <w:p w:rsidRPr="00B45E98" w:rsidR="001E4F46" w:rsidP="001E4F46" w:rsidRDefault="001E4F46">
      <w:pPr>
        <w:pStyle w:val="ListParagraph"/>
        <w:rPr>
          <w:rFonts w:ascii="Arial" w:hAnsi="Arial" w:cs="Arial"/>
          <w:sz w:val="24"/>
          <w:szCs w:val="24"/>
        </w:rPr>
      </w:pPr>
    </w:p>
    <w:p w:rsidRPr="00B45E98" w:rsidR="001E4F46" w:rsidP="00D67515" w:rsidRDefault="001E4F46">
      <w:pPr>
        <w:pStyle w:val="ListParagraph"/>
        <w:numPr>
          <w:ilvl w:val="0"/>
          <w:numId w:val="1"/>
        </w:numPr>
        <w:rPr>
          <w:rFonts w:ascii="Arial" w:hAnsi="Arial" w:cs="Arial"/>
          <w:sz w:val="24"/>
          <w:szCs w:val="24"/>
        </w:rPr>
      </w:pPr>
      <w:r w:rsidRPr="00B45E98">
        <w:rPr>
          <w:rFonts w:ascii="Arial" w:hAnsi="Arial" w:cs="Arial"/>
          <w:sz w:val="24"/>
          <w:szCs w:val="24"/>
        </w:rPr>
        <w:t>The formula allows supplements for rurality and sparsity and the guidance allows “LAs to frame this supplement as they see fit”</w:t>
      </w:r>
    </w:p>
    <w:p w:rsidRPr="00B45E98" w:rsidR="00062C4E" w:rsidP="00062C4E" w:rsidRDefault="00062C4E">
      <w:pPr>
        <w:pStyle w:val="ListParagraph"/>
        <w:rPr>
          <w:rFonts w:ascii="Arial" w:hAnsi="Arial" w:cs="Arial"/>
          <w:sz w:val="24"/>
          <w:szCs w:val="24"/>
        </w:rPr>
      </w:pPr>
    </w:p>
    <w:p w:rsidRPr="00B45E98" w:rsidR="0041520B" w:rsidP="00D67515" w:rsidRDefault="00062C4E">
      <w:pPr>
        <w:pStyle w:val="ListParagraph"/>
        <w:numPr>
          <w:ilvl w:val="0"/>
          <w:numId w:val="1"/>
        </w:numPr>
        <w:rPr>
          <w:rFonts w:ascii="Arial" w:hAnsi="Arial" w:cs="Arial"/>
          <w:sz w:val="24"/>
          <w:szCs w:val="24"/>
        </w:rPr>
      </w:pPr>
      <w:r w:rsidRPr="00B45E98">
        <w:rPr>
          <w:rFonts w:ascii="Arial" w:hAnsi="Arial" w:cs="Arial"/>
          <w:sz w:val="24"/>
          <w:szCs w:val="24"/>
        </w:rPr>
        <w:t>A basic rate needs to be in place by 2019-20 such that “a child in a PVI setting would receive the same basic level of ‘per child’ funding as a child in a nursery class in a primary school”. Key point is that nursery schools aren’t reference</w:t>
      </w:r>
      <w:r w:rsidRPr="00B45E98" w:rsidR="00341319">
        <w:rPr>
          <w:rFonts w:ascii="Arial" w:hAnsi="Arial" w:cs="Arial"/>
          <w:sz w:val="24"/>
          <w:szCs w:val="24"/>
        </w:rPr>
        <w:t>d</w:t>
      </w:r>
      <w:r w:rsidRPr="00B45E98">
        <w:rPr>
          <w:rFonts w:ascii="Arial" w:hAnsi="Arial" w:cs="Arial"/>
          <w:sz w:val="24"/>
          <w:szCs w:val="24"/>
        </w:rPr>
        <w:t xml:space="preserve"> here, the implication being that their rate can be </w:t>
      </w:r>
      <w:r w:rsidRPr="00B45E98" w:rsidR="0041520B">
        <w:rPr>
          <w:rFonts w:ascii="Arial" w:hAnsi="Arial" w:cs="Arial"/>
          <w:sz w:val="24"/>
          <w:szCs w:val="24"/>
        </w:rPr>
        <w:t>higher</w:t>
      </w:r>
    </w:p>
    <w:p w:rsidRPr="00B45E98" w:rsidR="0041520B" w:rsidP="00747648" w:rsidRDefault="0041520B">
      <w:pPr>
        <w:pStyle w:val="ListParagraph"/>
        <w:rPr>
          <w:rFonts w:ascii="Arial" w:hAnsi="Arial" w:cs="Arial"/>
          <w:sz w:val="24"/>
          <w:szCs w:val="24"/>
        </w:rPr>
      </w:pPr>
    </w:p>
    <w:p w:rsidRPr="00B45E98" w:rsidR="00747648" w:rsidP="00747648" w:rsidRDefault="0041520B">
      <w:pPr>
        <w:pStyle w:val="ListParagraph"/>
        <w:numPr>
          <w:ilvl w:val="0"/>
          <w:numId w:val="1"/>
        </w:numPr>
        <w:rPr>
          <w:rFonts w:ascii="Arial" w:hAnsi="Arial" w:cs="Arial"/>
          <w:sz w:val="24"/>
          <w:szCs w:val="24"/>
        </w:rPr>
      </w:pPr>
      <w:r w:rsidRPr="00B45E98">
        <w:rPr>
          <w:rFonts w:ascii="Arial" w:hAnsi="Arial" w:cs="Arial"/>
          <w:sz w:val="24"/>
          <w:szCs w:val="24"/>
        </w:rPr>
        <w:t xml:space="preserve">Two formula supplements have been removed from the proposed list </w:t>
      </w:r>
      <w:r w:rsidRPr="00B45E98" w:rsidR="00747648">
        <w:rPr>
          <w:rFonts w:ascii="Arial" w:hAnsi="Arial" w:cs="Arial"/>
          <w:sz w:val="24"/>
          <w:szCs w:val="24"/>
        </w:rPr>
        <w:t>(</w:t>
      </w:r>
      <w:r w:rsidRPr="00B45E98">
        <w:rPr>
          <w:rFonts w:ascii="Arial" w:hAnsi="Arial" w:cs="Arial"/>
          <w:sz w:val="24"/>
          <w:szCs w:val="24"/>
        </w:rPr>
        <w:t>Efficiency and Delivery of the Additional 15 hours</w:t>
      </w:r>
      <w:r w:rsidRPr="00B45E98" w:rsidR="00747648">
        <w:rPr>
          <w:rFonts w:ascii="Arial" w:hAnsi="Arial" w:cs="Arial"/>
          <w:sz w:val="24"/>
          <w:szCs w:val="24"/>
        </w:rPr>
        <w:t>) and two added (</w:t>
      </w:r>
      <w:r w:rsidRPr="00B45E98" w:rsidR="00747648">
        <w:rPr>
          <w:rFonts w:ascii="Arial" w:hAnsi="Arial" w:cs="Arial"/>
          <w:sz w:val="24"/>
          <w:szCs w:val="24"/>
        </w:rPr>
        <w:t>Quality and EAL</w:t>
      </w:r>
      <w:r w:rsidRPr="00B45E98" w:rsidR="00747648">
        <w:rPr>
          <w:rFonts w:ascii="Arial" w:hAnsi="Arial" w:cs="Arial"/>
          <w:sz w:val="24"/>
          <w:szCs w:val="24"/>
        </w:rPr>
        <w:t>)</w:t>
      </w:r>
    </w:p>
    <w:p w:rsidRPr="00B45E98" w:rsidR="00D67515" w:rsidP="00747648" w:rsidRDefault="00D67515">
      <w:pPr>
        <w:pStyle w:val="ListParagraph"/>
        <w:rPr>
          <w:rFonts w:ascii="Arial" w:hAnsi="Arial" w:cs="Arial"/>
          <w:sz w:val="24"/>
          <w:szCs w:val="24"/>
        </w:rPr>
      </w:pPr>
    </w:p>
    <w:p w:rsidRPr="00B45E98" w:rsidR="0099292E" w:rsidP="0099292E" w:rsidRDefault="0099292E">
      <w:pPr>
        <w:pStyle w:val="ListParagraph"/>
        <w:numPr>
          <w:ilvl w:val="0"/>
          <w:numId w:val="1"/>
        </w:numPr>
        <w:rPr>
          <w:rFonts w:ascii="Arial" w:hAnsi="Arial" w:cs="Arial"/>
          <w:sz w:val="24"/>
          <w:szCs w:val="24"/>
        </w:rPr>
      </w:pPr>
      <w:r w:rsidRPr="00B45E98">
        <w:rPr>
          <w:rFonts w:ascii="Arial" w:hAnsi="Arial" w:cs="Arial"/>
          <w:sz w:val="24"/>
          <w:szCs w:val="24"/>
        </w:rPr>
        <w:t>Disability Access Funding (DAF) for children in receipt of DLA and receiving free EY hours (not reception). Funding is £615 per year, fixed amount regardless of hours attended, payable in one lump sum</w:t>
      </w:r>
    </w:p>
    <w:p w:rsidRPr="00B45E98" w:rsidR="008C5856" w:rsidP="008C5856" w:rsidRDefault="008C5856">
      <w:pPr>
        <w:pStyle w:val="ListParagraph"/>
        <w:rPr>
          <w:rFonts w:ascii="Arial" w:hAnsi="Arial" w:cs="Arial"/>
          <w:sz w:val="24"/>
          <w:szCs w:val="24"/>
        </w:rPr>
      </w:pPr>
    </w:p>
    <w:p w:rsidRPr="00B45E98" w:rsidR="008C5856" w:rsidP="008C5856" w:rsidRDefault="008C5856">
      <w:pPr>
        <w:pStyle w:val="ListParagraph"/>
        <w:numPr>
          <w:ilvl w:val="0"/>
          <w:numId w:val="1"/>
        </w:numPr>
        <w:rPr>
          <w:rFonts w:ascii="Arial" w:hAnsi="Arial" w:cs="Arial"/>
          <w:sz w:val="24"/>
          <w:szCs w:val="24"/>
        </w:rPr>
      </w:pPr>
      <w:r w:rsidRPr="00B45E98">
        <w:rPr>
          <w:rFonts w:ascii="Arial" w:hAnsi="Arial" w:cs="Arial"/>
          <w:sz w:val="24"/>
          <w:szCs w:val="24"/>
        </w:rPr>
        <w:t>SEN Inclusion Fund for 3 and 4 year olds only – not 2 year olds</w:t>
      </w:r>
      <w:r w:rsidRPr="00B45E98" w:rsidR="00747648">
        <w:rPr>
          <w:rFonts w:ascii="Arial" w:hAnsi="Arial" w:cs="Arial"/>
          <w:sz w:val="24"/>
          <w:szCs w:val="24"/>
        </w:rPr>
        <w:t>.  S</w:t>
      </w:r>
      <w:r w:rsidRPr="00B45E98">
        <w:rPr>
          <w:rFonts w:ascii="Arial" w:hAnsi="Arial" w:cs="Arial"/>
          <w:sz w:val="24"/>
          <w:szCs w:val="24"/>
        </w:rPr>
        <w:t>pecifically for lower/emerging levels of SEN. EHCP level still funded via the HNB. SEN Inclusion Fund to be funded from Early Year and/or High Needs Block. Early Years providers must be consulted on the value of the fund. Early Years Providers, parents and SEN specialists must be consulted on how the fund will be allocated as part of the Local Offer. Majority of the fund should be passed to providers. Can use part to fund SEN services but such funding will be counted as centrally held</w:t>
      </w:r>
    </w:p>
    <w:p w:rsidRPr="00B45E98" w:rsidR="008C5856" w:rsidP="008C5856" w:rsidRDefault="008C5856">
      <w:pPr>
        <w:pStyle w:val="ListParagraph"/>
        <w:rPr>
          <w:rFonts w:ascii="Arial" w:hAnsi="Arial" w:cs="Arial"/>
          <w:sz w:val="24"/>
          <w:szCs w:val="24"/>
        </w:rPr>
      </w:pPr>
    </w:p>
    <w:p w:rsidRPr="00B45E98" w:rsidR="00653B70" w:rsidP="003214D1" w:rsidRDefault="00653B70">
      <w:pPr>
        <w:pStyle w:val="ListParagraph"/>
        <w:numPr>
          <w:ilvl w:val="0"/>
          <w:numId w:val="1"/>
        </w:numPr>
        <w:spacing w:after="120" w:line="276" w:lineRule="auto"/>
        <w:ind w:left="714" w:hanging="357"/>
        <w:rPr>
          <w:rFonts w:ascii="Arial" w:hAnsi="Arial" w:cs="Arial"/>
          <w:sz w:val="24"/>
          <w:szCs w:val="24"/>
        </w:rPr>
      </w:pPr>
      <w:r w:rsidRPr="00B45E98">
        <w:rPr>
          <w:rFonts w:ascii="Arial" w:hAnsi="Arial" w:cs="Arial"/>
          <w:sz w:val="24"/>
          <w:szCs w:val="24"/>
        </w:rPr>
        <w:t xml:space="preserve">LAs are encouraged to consult with providers before Christmas, Schools Forum must be consulted on formula and central spend by 28 February. </w:t>
      </w:r>
      <w:r w:rsidRPr="00B45E98" w:rsidR="00341319">
        <w:rPr>
          <w:rFonts w:ascii="Arial" w:hAnsi="Arial" w:cs="Arial"/>
          <w:sz w:val="24"/>
          <w:szCs w:val="24"/>
        </w:rPr>
        <w:t xml:space="preserve">Early </w:t>
      </w:r>
      <w:r w:rsidRPr="00B45E98" w:rsidR="000A7970">
        <w:rPr>
          <w:rFonts w:ascii="Arial" w:hAnsi="Arial" w:cs="Arial"/>
          <w:sz w:val="24"/>
          <w:szCs w:val="24"/>
        </w:rPr>
        <w:t>Y</w:t>
      </w:r>
      <w:r w:rsidRPr="00B45E98" w:rsidR="00341319">
        <w:rPr>
          <w:rFonts w:ascii="Arial" w:hAnsi="Arial" w:cs="Arial"/>
          <w:sz w:val="24"/>
          <w:szCs w:val="24"/>
        </w:rPr>
        <w:t>ears Guidance suggests that f</w:t>
      </w:r>
      <w:r w:rsidRPr="00B45E98">
        <w:rPr>
          <w:rFonts w:ascii="Arial" w:hAnsi="Arial" w:cs="Arial"/>
          <w:sz w:val="24"/>
          <w:szCs w:val="24"/>
        </w:rPr>
        <w:t xml:space="preserve">inal decision rests with the LA </w:t>
      </w:r>
      <w:r w:rsidRPr="00B45E98" w:rsidR="00341319">
        <w:rPr>
          <w:rFonts w:ascii="Arial" w:hAnsi="Arial" w:cs="Arial"/>
          <w:sz w:val="24"/>
          <w:szCs w:val="24"/>
        </w:rPr>
        <w:t xml:space="preserve">but this appears inconsistent with the </w:t>
      </w:r>
      <w:r w:rsidRPr="00B45E98">
        <w:rPr>
          <w:rFonts w:ascii="Arial" w:hAnsi="Arial" w:cs="Arial"/>
          <w:sz w:val="24"/>
          <w:szCs w:val="24"/>
        </w:rPr>
        <w:t>Schools Forum regulations</w:t>
      </w:r>
    </w:p>
    <w:p w:rsidRPr="00B45E98" w:rsidR="008C5856" w:rsidP="003214D1" w:rsidRDefault="00341319">
      <w:pPr>
        <w:spacing w:after="0" w:line="240" w:lineRule="auto"/>
        <w:ind w:left="357"/>
        <w:rPr>
          <w:rFonts w:ascii="Arial" w:hAnsi="Arial" w:cs="Arial"/>
          <w:sz w:val="16"/>
          <w:szCs w:val="16"/>
        </w:rPr>
      </w:pPr>
      <w:r w:rsidRPr="00B45E98">
        <w:rPr>
          <w:rFonts w:ascii="Arial" w:hAnsi="Arial" w:cs="Arial"/>
          <w:sz w:val="16"/>
          <w:szCs w:val="16"/>
        </w:rPr>
        <w:fldChar w:fldCharType="begin"/>
      </w:r>
      <w:r w:rsidRPr="00B45E98">
        <w:rPr>
          <w:rFonts w:ascii="Arial" w:hAnsi="Arial" w:cs="Arial"/>
          <w:sz w:val="16"/>
          <w:szCs w:val="16"/>
        </w:rPr>
        <w:instrText xml:space="preserve"> FILENAME  \p  \* MERGEFORMAT </w:instrText>
      </w:r>
      <w:r w:rsidRPr="00B45E98">
        <w:rPr>
          <w:rFonts w:ascii="Arial" w:hAnsi="Arial" w:cs="Arial"/>
          <w:sz w:val="16"/>
          <w:szCs w:val="16"/>
        </w:rPr>
        <w:fldChar w:fldCharType="separate"/>
      </w:r>
      <w:r w:rsidRPr="00B45E98">
        <w:rPr>
          <w:rFonts w:ascii="Arial" w:hAnsi="Arial" w:cs="Arial"/>
          <w:noProof/>
          <w:sz w:val="16"/>
          <w:szCs w:val="16"/>
        </w:rPr>
        <w:t>N:\LMS\Funding Reform for 2017\Briefings\School</w:t>
      </w:r>
      <w:bookmarkStart w:name="_GoBack" w:id="0"/>
      <w:bookmarkEnd w:id="0"/>
      <w:r w:rsidRPr="00B45E98">
        <w:rPr>
          <w:rFonts w:ascii="Arial" w:hAnsi="Arial" w:cs="Arial"/>
          <w:noProof/>
          <w:sz w:val="16"/>
          <w:szCs w:val="16"/>
        </w:rPr>
        <w:t>s Forum summary Dec 2016 v1.docx</w:t>
      </w:r>
      <w:r w:rsidRPr="00B45E98">
        <w:rPr>
          <w:rFonts w:ascii="Arial" w:hAnsi="Arial" w:cs="Arial"/>
          <w:sz w:val="16"/>
          <w:szCs w:val="16"/>
        </w:rPr>
        <w:fldChar w:fldCharType="end"/>
      </w:r>
    </w:p>
    <w:sectPr w:rsidRPr="00B45E98" w:rsidR="008C5856" w:rsidSect="00B45E98">
      <w:pgSz w:w="11906" w:h="16838"/>
      <w:pgMar w:top="426" w:right="849"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53246"/>
    <w:multiLevelType w:val="hybridMultilevel"/>
    <w:tmpl w:val="EA64948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DE876FC"/>
    <w:multiLevelType w:val="hybridMultilevel"/>
    <w:tmpl w:val="DBB8C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53BE69F5"/>
    <w:multiLevelType w:val="hybridMultilevel"/>
    <w:tmpl w:val="5072B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91C2E15"/>
    <w:multiLevelType w:val="hybridMultilevel"/>
    <w:tmpl w:val="3DC04D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1AA"/>
    <w:rsid w:val="00062C4E"/>
    <w:rsid w:val="000A7970"/>
    <w:rsid w:val="00121289"/>
    <w:rsid w:val="001E4F46"/>
    <w:rsid w:val="002D0B07"/>
    <w:rsid w:val="002E3238"/>
    <w:rsid w:val="003214D1"/>
    <w:rsid w:val="00341319"/>
    <w:rsid w:val="003A5F36"/>
    <w:rsid w:val="0041520B"/>
    <w:rsid w:val="004427FE"/>
    <w:rsid w:val="004F2CF1"/>
    <w:rsid w:val="0062582B"/>
    <w:rsid w:val="00653B70"/>
    <w:rsid w:val="0065623D"/>
    <w:rsid w:val="00665998"/>
    <w:rsid w:val="00672451"/>
    <w:rsid w:val="00747648"/>
    <w:rsid w:val="0078437A"/>
    <w:rsid w:val="007C24FB"/>
    <w:rsid w:val="008A2E1B"/>
    <w:rsid w:val="008C5856"/>
    <w:rsid w:val="0099292E"/>
    <w:rsid w:val="009A7517"/>
    <w:rsid w:val="009B592F"/>
    <w:rsid w:val="009E280E"/>
    <w:rsid w:val="00AF2DB0"/>
    <w:rsid w:val="00B45E98"/>
    <w:rsid w:val="00C15C22"/>
    <w:rsid w:val="00D67515"/>
    <w:rsid w:val="00DD43FA"/>
    <w:rsid w:val="00E128E1"/>
    <w:rsid w:val="00E201AA"/>
    <w:rsid w:val="00F25297"/>
    <w:rsid w:val="00FA4D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289"/>
    <w:pPr>
      <w:ind w:left="720"/>
      <w:contextualSpacing/>
    </w:pPr>
  </w:style>
  <w:style w:type="paragraph" w:customStyle="1" w:styleId="Default">
    <w:name w:val="Default"/>
    <w:rsid w:val="003A5F36"/>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6258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8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289"/>
    <w:pPr>
      <w:ind w:left="720"/>
      <w:contextualSpacing/>
    </w:pPr>
  </w:style>
  <w:style w:type="paragraph" w:customStyle="1" w:styleId="Default">
    <w:name w:val="Default"/>
    <w:rsid w:val="003A5F36"/>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6258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8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58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Derbyshire County Council</Company>
  <LinksUpToDate>false</LinksUpToDate>
  <CharactersWithSpaces>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 local funding update</dc:title>
  <dc:creator>Owner</dc:creator>
  <cp:lastModifiedBy>Mr Mike Smith (Zengenti)</cp:lastModifiedBy>
  <cp:revision>12</cp:revision>
  <cp:lastPrinted>2016-12-12T14:20:00Z</cp:lastPrinted>
  <dcterms:created xsi:type="dcterms:W3CDTF">2016-12-08T16:00:00Z</dcterms:created>
  <dcterms:modified xsi:type="dcterms:W3CDTF">2017-08-01T15:19:48Z</dcterms:modified>
  <cp:keywords>
  </cp:keywords>
  <dc:subject>
  </dc:subject>
</cp:coreProperties>
</file>