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9D2C16" w:rsidR="009D2C16" w:rsidP="009D2C16" w:rsidRDefault="009D2C16">
      <w:pPr>
        <w:rPr>
          <w:b/>
        </w:rPr>
      </w:pPr>
      <w:r w:rsidRPr="009D2C16">
        <w:rPr>
          <w:b/>
        </w:rPr>
        <w:t xml:space="preserve">East </w:t>
      </w:r>
      <w:proofErr w:type="spellStart"/>
      <w:r w:rsidRPr="009D2C16">
        <w:rPr>
          <w:b/>
        </w:rPr>
        <w:t>Clune</w:t>
      </w:r>
      <w:proofErr w:type="spellEnd"/>
      <w:r w:rsidRPr="009D2C16">
        <w:rPr>
          <w:b/>
        </w:rPr>
        <w:t xml:space="preserve">, </w:t>
      </w:r>
      <w:proofErr w:type="spellStart"/>
      <w:r w:rsidRPr="009D2C16">
        <w:rPr>
          <w:b/>
        </w:rPr>
        <w:t>Clowne</w:t>
      </w:r>
      <w:proofErr w:type="spellEnd"/>
    </w:p>
    <w:p w:rsidRPr="009D2C16" w:rsidR="009D2C16" w:rsidP="009D2C16" w:rsidRDefault="009D2C16">
      <w:r w:rsidRPr="009D2C16">
        <w:t>Proposal is to close in phase 1, rationale is as follows:</w:t>
      </w:r>
    </w:p>
    <w:p w:rsidRPr="009D2C16" w:rsidR="009D2C16" w:rsidP="009D2C16" w:rsidRDefault="009D2C16">
      <w:r w:rsidRPr="009D2C16">
        <w:t>The proposal to consult on possible closure of some of the Council’s Homes for Older People is based on the f</w:t>
      </w:r>
      <w:r w:rsidR="00B50C3A">
        <w:t>ollowing conclusions</w:t>
      </w:r>
      <w:r w:rsidRPr="009D2C16">
        <w:t>:</w:t>
      </w:r>
    </w:p>
    <w:p w:rsidR="00CF22B5" w:rsidP="00CF22B5" w:rsidRDefault="00CF22B5">
      <w:pPr>
        <w:pStyle w:val="ListParagraph"/>
        <w:numPr>
          <w:ilvl w:val="0"/>
          <w:numId w:val="1"/>
        </w:numPr>
        <w:rPr>
          <w:rFonts w:ascii="Arial" w:hAnsi="Arial" w:cs="Arial"/>
        </w:rPr>
      </w:pPr>
      <w:bookmarkStart w:name="_GoBack" w:id="0"/>
      <w:r>
        <w:rPr>
          <w:rFonts w:ascii="Arial" w:hAnsi="Arial" w:cs="Arial"/>
        </w:rPr>
        <w:t>An independent survey of the council’s older care homes found significant defects in 10 homes, highlighting the need for extensive work to bring them up to modern standards. There is a pressing need to do this work to ensure the on-going safety of residents as a priority. The work includes re-wiring, replacing heating/boilers, work to the roof, fire safety improvements and kitchen ventilation. It is estimated to cost £34m.</w:t>
      </w:r>
    </w:p>
    <w:p w:rsidR="00CF22B5" w:rsidP="00CF22B5" w:rsidRDefault="00CF22B5">
      <w:pPr>
        <w:pStyle w:val="ListParagraph"/>
        <w:numPr>
          <w:ilvl w:val="0"/>
          <w:numId w:val="1"/>
        </w:numPr>
        <w:rPr>
          <w:rFonts w:ascii="Arial" w:hAnsi="Arial" w:cs="Arial"/>
        </w:rPr>
      </w:pPr>
      <w:r>
        <w:rPr>
          <w:rFonts w:ascii="Arial" w:hAnsi="Arial" w:cs="Arial"/>
        </w:rPr>
        <w:t>Even if repairs were carried out, the council considers that these homes are no longer fit for the purpose of providing the high-quality care that we have a duty to offer. They do not have the space, facilities or capability of being adapted to meet the needs of increasingly frail older people.</w:t>
      </w:r>
    </w:p>
    <w:p w:rsidR="00CF22B5" w:rsidP="00CF22B5" w:rsidRDefault="00CF22B5">
      <w:pPr>
        <w:pStyle w:val="ListParagraph"/>
        <w:numPr>
          <w:ilvl w:val="0"/>
          <w:numId w:val="1"/>
        </w:numPr>
        <w:rPr>
          <w:rFonts w:ascii="Arial" w:hAnsi="Arial" w:cs="Arial"/>
        </w:rPr>
      </w:pPr>
      <w:r>
        <w:rPr>
          <w:rFonts w:ascii="Arial" w:hAnsi="Arial" w:cs="Arial"/>
        </w:rPr>
        <w:t>Our Older People’s Housing, Accommodation and Support Commissioning Strategy projects there will be less need for residential care beds in the long term. The council will be seeking to offer alternatives to residential care through increased community-based support to enable people to live independently at home for longer and working with partners and developers to create care-ready housing, Extra Care. It means the council has to consider whether significant expenditure on these homes when there is a diminishing strategic need for them would be a good use of public money.</w:t>
      </w:r>
    </w:p>
    <w:bookmarkEnd w:id="0"/>
    <w:p w:rsidRPr="009D2C16" w:rsidR="009D2C16" w:rsidP="009D2C16" w:rsidRDefault="00CF22B5">
      <w:r>
        <w:t>The s</w:t>
      </w:r>
      <w:r w:rsidRPr="009D2C16" w:rsidR="009D2C16">
        <w:t xml:space="preserve">ummary of work required at East </w:t>
      </w:r>
      <w:proofErr w:type="spellStart"/>
      <w:r w:rsidRPr="009D2C16" w:rsidR="009D2C16">
        <w:t>Clune</w:t>
      </w:r>
      <w:proofErr w:type="spellEnd"/>
      <w:r w:rsidRPr="009D2C16" w:rsidR="009D2C16">
        <w:t xml:space="preserve"> is as follows:</w:t>
      </w:r>
    </w:p>
    <w:p w:rsidRPr="009D2C16" w:rsidR="009D2C16" w:rsidP="009D2C16" w:rsidRDefault="009D2C16">
      <w:r w:rsidRPr="009D2C16">
        <w:t>Rewiring, kitchen ventilation, lift replacement, roof repairs, heating distribution, water services, lighting, fire alarm, emergency lighting and all associated internal fabric. Some external/security works. Estimated cost £2,338,668 (for next 5 years)</w:t>
      </w:r>
      <w:r w:rsidR="005910DB">
        <w:t>.</w:t>
      </w:r>
    </w:p>
    <w:p w:rsidRPr="009D2C16" w:rsidR="009D2C16" w:rsidP="009D2C16" w:rsidRDefault="009D2C16">
      <w:r w:rsidRPr="009D2C16">
        <w:t>Number of beds: 25</w:t>
      </w:r>
    </w:p>
    <w:p w:rsidRPr="009D2C16" w:rsidR="009D2C16" w:rsidP="009D2C16" w:rsidRDefault="009D2C16">
      <w:r w:rsidRPr="009D2C16">
        <w:t>Current number of residents (as at 14/1/20): 23 (23 long term care and 0 short term care)</w:t>
      </w:r>
      <w:r w:rsidR="005910DB">
        <w:t>.</w:t>
      </w:r>
    </w:p>
    <w:p w:rsidRPr="009D2C16" w:rsidR="009D2C16" w:rsidP="009D2C16" w:rsidRDefault="009D2C16">
      <w:r w:rsidRPr="009D2C16">
        <w:t>Total number of staff: 42</w:t>
      </w:r>
    </w:p>
    <w:p w:rsidRPr="009D2C16" w:rsidR="009D2C16" w:rsidP="009D2C16" w:rsidRDefault="009D2C16">
      <w:r w:rsidRPr="009D2C16">
        <w:t xml:space="preserve">Independent sector homes in the local area with distances in miles from East </w:t>
      </w:r>
      <w:proofErr w:type="spellStart"/>
      <w:r w:rsidRPr="009D2C16">
        <w:t>Clune</w:t>
      </w:r>
      <w:proofErr w:type="spellEnd"/>
      <w:r w:rsidRPr="009D2C16">
        <w:t>:</w:t>
      </w:r>
    </w:p>
    <w:tbl>
      <w:tblPr>
        <w:tblStyle w:val="TableGrid"/>
        <w:tblW w:w="5382" w:type="dxa"/>
        <w:tblLook w:val="04A0" w:firstRow="1" w:lastRow="0" w:firstColumn="1" w:lastColumn="0" w:noHBand="0" w:noVBand="1"/>
      </w:tblPr>
      <w:tblGrid>
        <w:gridCol w:w="3539"/>
        <w:gridCol w:w="1843"/>
      </w:tblGrid>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HADDON HOUSE  </w:t>
            </w:r>
          </w:p>
        </w:tc>
        <w:tc>
          <w:tcPr>
            <w:tcW w:w="1843" w:type="dxa"/>
            <w:noWrap/>
            <w:hideMark/>
          </w:tcPr>
          <w:p w:rsidRPr="005910DB" w:rsidR="009D2C16" w:rsidP="009D2C16" w:rsidRDefault="009D2C16">
            <w:pPr>
              <w:spacing w:after="160" w:line="259" w:lineRule="auto"/>
            </w:pPr>
            <w:r w:rsidRPr="005910DB">
              <w:t>1.2</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CLIFF HOUSE  </w:t>
            </w:r>
          </w:p>
        </w:tc>
        <w:tc>
          <w:tcPr>
            <w:tcW w:w="1843" w:type="dxa"/>
            <w:noWrap/>
            <w:hideMark/>
          </w:tcPr>
          <w:p w:rsidRPr="005910DB" w:rsidR="009D2C16" w:rsidP="009D2C16" w:rsidRDefault="009D2C16">
            <w:pPr>
              <w:spacing w:after="160" w:line="259" w:lineRule="auto"/>
            </w:pPr>
            <w:r w:rsidRPr="005910DB">
              <w:t>1.27</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HOLLYBANK HOUSE  </w:t>
            </w:r>
          </w:p>
        </w:tc>
        <w:tc>
          <w:tcPr>
            <w:tcW w:w="1843" w:type="dxa"/>
            <w:noWrap/>
            <w:hideMark/>
          </w:tcPr>
          <w:p w:rsidRPr="005910DB" w:rsidR="009D2C16" w:rsidP="009D2C16" w:rsidRDefault="009D2C16">
            <w:pPr>
              <w:spacing w:after="160" w:line="259" w:lineRule="auto"/>
            </w:pPr>
            <w:r w:rsidRPr="005910DB">
              <w:t>1.94</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HOLLYBANK CARE HOME  </w:t>
            </w:r>
          </w:p>
        </w:tc>
        <w:tc>
          <w:tcPr>
            <w:tcW w:w="1843" w:type="dxa"/>
            <w:noWrap/>
            <w:hideMark/>
          </w:tcPr>
          <w:p w:rsidRPr="005910DB" w:rsidR="009D2C16" w:rsidP="009D2C16" w:rsidRDefault="009D2C16">
            <w:pPr>
              <w:spacing w:after="160" w:line="259" w:lineRule="auto"/>
            </w:pPr>
            <w:r w:rsidRPr="005910DB">
              <w:t>2</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AUTUMN GRANGE  </w:t>
            </w:r>
          </w:p>
        </w:tc>
        <w:tc>
          <w:tcPr>
            <w:tcW w:w="1843" w:type="dxa"/>
            <w:noWrap/>
            <w:hideMark/>
          </w:tcPr>
          <w:p w:rsidRPr="005910DB" w:rsidR="009D2C16" w:rsidP="009D2C16" w:rsidRDefault="009D2C16">
            <w:pPr>
              <w:spacing w:after="160" w:line="259" w:lineRule="auto"/>
            </w:pPr>
            <w:r w:rsidRPr="005910DB">
              <w:t>2.4</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MILLFIELD  </w:t>
            </w:r>
          </w:p>
        </w:tc>
        <w:tc>
          <w:tcPr>
            <w:tcW w:w="1843" w:type="dxa"/>
            <w:noWrap/>
            <w:hideMark/>
          </w:tcPr>
          <w:p w:rsidRPr="005910DB" w:rsidR="009D2C16" w:rsidP="009D2C16" w:rsidRDefault="009D2C16">
            <w:pPr>
              <w:spacing w:after="160" w:line="259" w:lineRule="auto"/>
            </w:pPr>
            <w:r w:rsidRPr="005910DB">
              <w:t>4.68</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OAKLANDS NORTH  </w:t>
            </w:r>
          </w:p>
        </w:tc>
        <w:tc>
          <w:tcPr>
            <w:tcW w:w="1843" w:type="dxa"/>
            <w:noWrap/>
            <w:hideMark/>
          </w:tcPr>
          <w:p w:rsidRPr="005910DB" w:rsidR="009D2C16" w:rsidP="009D2C16" w:rsidRDefault="009D2C16">
            <w:pPr>
              <w:spacing w:after="160" w:line="259" w:lineRule="auto"/>
            </w:pPr>
            <w:r w:rsidRPr="005910DB">
              <w:t>5</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LODGE CARE CENTRE </w:t>
            </w:r>
          </w:p>
        </w:tc>
        <w:tc>
          <w:tcPr>
            <w:tcW w:w="1843" w:type="dxa"/>
            <w:noWrap/>
            <w:hideMark/>
          </w:tcPr>
          <w:p w:rsidRPr="005910DB" w:rsidR="009D2C16" w:rsidP="009D2C16" w:rsidRDefault="009D2C16">
            <w:pPr>
              <w:spacing w:after="160" w:line="259" w:lineRule="auto"/>
            </w:pPr>
            <w:r w:rsidRPr="005910DB">
              <w:t>5.6</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NETHERMORE CARE HOME </w:t>
            </w:r>
          </w:p>
        </w:tc>
        <w:tc>
          <w:tcPr>
            <w:tcW w:w="1843" w:type="dxa"/>
            <w:noWrap/>
            <w:hideMark/>
          </w:tcPr>
          <w:p w:rsidRPr="005910DB" w:rsidR="009D2C16" w:rsidP="009D2C16" w:rsidRDefault="009D2C16">
            <w:pPr>
              <w:spacing w:after="160" w:line="259" w:lineRule="auto"/>
            </w:pPr>
            <w:r w:rsidRPr="005910DB">
              <w:t>6</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t xml:space="preserve">LANGWIDTH LODGE  </w:t>
            </w:r>
          </w:p>
        </w:tc>
        <w:tc>
          <w:tcPr>
            <w:tcW w:w="1843" w:type="dxa"/>
            <w:noWrap/>
            <w:hideMark/>
          </w:tcPr>
          <w:p w:rsidRPr="005910DB" w:rsidR="009D2C16" w:rsidP="009D2C16" w:rsidRDefault="009D2C16">
            <w:pPr>
              <w:spacing w:after="160" w:line="259" w:lineRule="auto"/>
            </w:pPr>
            <w:r w:rsidRPr="005910DB">
              <w:t>6.24</w:t>
            </w:r>
          </w:p>
        </w:tc>
      </w:tr>
      <w:tr w:rsidRPr="009D2C16" w:rsidR="009D2C16" w:rsidTr="005E2005">
        <w:trPr>
          <w:trHeight w:val="227"/>
        </w:trPr>
        <w:tc>
          <w:tcPr>
            <w:tcW w:w="3539" w:type="dxa"/>
            <w:noWrap/>
            <w:hideMark/>
          </w:tcPr>
          <w:p w:rsidRPr="005910DB" w:rsidR="009D2C16" w:rsidP="009D2C16" w:rsidRDefault="009D2C16">
            <w:pPr>
              <w:spacing w:after="160" w:line="259" w:lineRule="auto"/>
            </w:pPr>
            <w:r w:rsidRPr="005910DB">
              <w:lastRenderedPageBreak/>
              <w:t xml:space="preserve">APRIL PARK </w:t>
            </w:r>
          </w:p>
        </w:tc>
        <w:tc>
          <w:tcPr>
            <w:tcW w:w="1843" w:type="dxa"/>
            <w:noWrap/>
            <w:hideMark/>
          </w:tcPr>
          <w:p w:rsidRPr="005910DB" w:rsidR="009D2C16" w:rsidP="009D2C16" w:rsidRDefault="009D2C16">
            <w:pPr>
              <w:spacing w:after="160" w:line="259" w:lineRule="auto"/>
            </w:pPr>
            <w:r w:rsidRPr="005910DB">
              <w:t>6.35</w:t>
            </w:r>
          </w:p>
        </w:tc>
      </w:tr>
      <w:tr w:rsidRPr="009D2C16" w:rsidR="009D2C16" w:rsidTr="005E2005">
        <w:trPr>
          <w:trHeight w:val="227"/>
        </w:trPr>
        <w:tc>
          <w:tcPr>
            <w:tcW w:w="3539" w:type="dxa"/>
            <w:noWrap/>
            <w:hideMark/>
          </w:tcPr>
          <w:p w:rsidRPr="009D2C16" w:rsidR="009D2C16" w:rsidP="009D2C16" w:rsidRDefault="009D2C16">
            <w:pPr>
              <w:spacing w:after="160" w:line="259" w:lineRule="auto"/>
              <w:rPr>
                <w:sz w:val="20"/>
                <w:szCs w:val="20"/>
              </w:rPr>
            </w:pPr>
            <w:r w:rsidRPr="009D2C16">
              <w:rPr>
                <w:sz w:val="20"/>
                <w:szCs w:val="20"/>
              </w:rPr>
              <w:t xml:space="preserve">VALE CARE CENTRE  </w:t>
            </w:r>
          </w:p>
        </w:tc>
        <w:tc>
          <w:tcPr>
            <w:tcW w:w="1843" w:type="dxa"/>
            <w:noWrap/>
            <w:hideMark/>
          </w:tcPr>
          <w:p w:rsidRPr="009D2C16" w:rsidR="009D2C16" w:rsidP="009D2C16" w:rsidRDefault="009D2C16">
            <w:pPr>
              <w:spacing w:after="160" w:line="259" w:lineRule="auto"/>
              <w:rPr>
                <w:sz w:val="20"/>
                <w:szCs w:val="20"/>
              </w:rPr>
            </w:pPr>
            <w:r w:rsidRPr="009D2C16">
              <w:rPr>
                <w:sz w:val="20"/>
                <w:szCs w:val="20"/>
              </w:rPr>
              <w:t>7.3</w:t>
            </w:r>
          </w:p>
        </w:tc>
      </w:tr>
      <w:tr w:rsidRPr="009D2C16" w:rsidR="009D2C16" w:rsidTr="005E2005">
        <w:trPr>
          <w:trHeight w:val="227"/>
        </w:trPr>
        <w:tc>
          <w:tcPr>
            <w:tcW w:w="3539" w:type="dxa"/>
            <w:noWrap/>
            <w:hideMark/>
          </w:tcPr>
          <w:p w:rsidRPr="009D2C16" w:rsidR="009D2C16" w:rsidP="009D2C16" w:rsidRDefault="009D2C16">
            <w:pPr>
              <w:spacing w:after="160" w:line="259" w:lineRule="auto"/>
              <w:rPr>
                <w:sz w:val="20"/>
                <w:szCs w:val="20"/>
              </w:rPr>
            </w:pPr>
            <w:r w:rsidRPr="009D2C16">
              <w:rPr>
                <w:sz w:val="20"/>
                <w:szCs w:val="20"/>
              </w:rPr>
              <w:t xml:space="preserve">GRANGE  </w:t>
            </w:r>
          </w:p>
        </w:tc>
        <w:tc>
          <w:tcPr>
            <w:tcW w:w="1843" w:type="dxa"/>
            <w:noWrap/>
            <w:hideMark/>
          </w:tcPr>
          <w:p w:rsidRPr="009D2C16" w:rsidR="009D2C16" w:rsidP="009D2C16" w:rsidRDefault="009D2C16">
            <w:pPr>
              <w:spacing w:after="160" w:line="259" w:lineRule="auto"/>
              <w:rPr>
                <w:sz w:val="20"/>
                <w:szCs w:val="20"/>
              </w:rPr>
            </w:pPr>
            <w:r w:rsidRPr="009D2C16">
              <w:rPr>
                <w:sz w:val="20"/>
                <w:szCs w:val="20"/>
              </w:rPr>
              <w:t>8.66</w:t>
            </w:r>
          </w:p>
        </w:tc>
      </w:tr>
      <w:tr w:rsidRPr="009D2C16" w:rsidR="009D2C16" w:rsidTr="005E2005">
        <w:trPr>
          <w:trHeight w:val="227"/>
        </w:trPr>
        <w:tc>
          <w:tcPr>
            <w:tcW w:w="3539" w:type="dxa"/>
            <w:noWrap/>
            <w:hideMark/>
          </w:tcPr>
          <w:p w:rsidRPr="009D2C16" w:rsidR="009D2C16" w:rsidP="009D2C16" w:rsidRDefault="009D2C16">
            <w:pPr>
              <w:spacing w:after="160" w:line="259" w:lineRule="auto"/>
              <w:rPr>
                <w:sz w:val="20"/>
                <w:szCs w:val="20"/>
              </w:rPr>
            </w:pPr>
            <w:r w:rsidRPr="009D2C16">
              <w:rPr>
                <w:sz w:val="20"/>
                <w:szCs w:val="20"/>
              </w:rPr>
              <w:t xml:space="preserve">RICHMOND CARE HOME  </w:t>
            </w:r>
          </w:p>
        </w:tc>
        <w:tc>
          <w:tcPr>
            <w:tcW w:w="1843" w:type="dxa"/>
            <w:noWrap/>
            <w:hideMark/>
          </w:tcPr>
          <w:p w:rsidRPr="009D2C16" w:rsidR="009D2C16" w:rsidP="009D2C16" w:rsidRDefault="009D2C16">
            <w:pPr>
              <w:spacing w:after="160" w:line="259" w:lineRule="auto"/>
              <w:rPr>
                <w:sz w:val="20"/>
                <w:szCs w:val="20"/>
              </w:rPr>
            </w:pPr>
            <w:r w:rsidRPr="009D2C16">
              <w:rPr>
                <w:sz w:val="20"/>
                <w:szCs w:val="20"/>
              </w:rPr>
              <w:t>8.7</w:t>
            </w:r>
          </w:p>
        </w:tc>
      </w:tr>
      <w:tr w:rsidRPr="009D2C16" w:rsidR="009D2C16" w:rsidTr="005E2005">
        <w:trPr>
          <w:trHeight w:val="227"/>
        </w:trPr>
        <w:tc>
          <w:tcPr>
            <w:tcW w:w="3539" w:type="dxa"/>
            <w:noWrap/>
            <w:hideMark/>
          </w:tcPr>
          <w:p w:rsidRPr="009D2C16" w:rsidR="009D2C16" w:rsidP="009D2C16" w:rsidRDefault="009D2C16">
            <w:pPr>
              <w:spacing w:after="160" w:line="259" w:lineRule="auto"/>
              <w:rPr>
                <w:sz w:val="20"/>
                <w:szCs w:val="20"/>
              </w:rPr>
            </w:pPr>
            <w:r w:rsidRPr="009D2C16">
              <w:rPr>
                <w:sz w:val="20"/>
                <w:szCs w:val="20"/>
              </w:rPr>
              <w:t xml:space="preserve">CLAYDON LODGE </w:t>
            </w:r>
          </w:p>
        </w:tc>
        <w:tc>
          <w:tcPr>
            <w:tcW w:w="1843" w:type="dxa"/>
            <w:noWrap/>
            <w:hideMark/>
          </w:tcPr>
          <w:p w:rsidRPr="009D2C16" w:rsidR="009D2C16" w:rsidP="009D2C16" w:rsidRDefault="009D2C16">
            <w:pPr>
              <w:spacing w:after="160" w:line="259" w:lineRule="auto"/>
              <w:rPr>
                <w:sz w:val="20"/>
                <w:szCs w:val="20"/>
              </w:rPr>
            </w:pPr>
            <w:r w:rsidRPr="009D2C16">
              <w:rPr>
                <w:sz w:val="20"/>
                <w:szCs w:val="20"/>
              </w:rPr>
              <w:t>13</w:t>
            </w:r>
          </w:p>
        </w:tc>
      </w:tr>
      <w:tr w:rsidRPr="009D2C16" w:rsidR="009D2C16" w:rsidTr="005E2005">
        <w:trPr>
          <w:trHeight w:val="227"/>
        </w:trPr>
        <w:tc>
          <w:tcPr>
            <w:tcW w:w="3539" w:type="dxa"/>
            <w:noWrap/>
            <w:hideMark/>
          </w:tcPr>
          <w:p w:rsidRPr="009D2C16" w:rsidR="009D2C16" w:rsidP="009D2C16" w:rsidRDefault="009D2C16">
            <w:pPr>
              <w:spacing w:after="160" w:line="259" w:lineRule="auto"/>
              <w:rPr>
                <w:sz w:val="20"/>
                <w:szCs w:val="20"/>
              </w:rPr>
            </w:pPr>
            <w:r w:rsidRPr="009D2C16">
              <w:rPr>
                <w:sz w:val="20"/>
                <w:szCs w:val="20"/>
              </w:rPr>
              <w:t>BROOKVIEW CARE HOME</w:t>
            </w:r>
          </w:p>
        </w:tc>
        <w:tc>
          <w:tcPr>
            <w:tcW w:w="1843" w:type="dxa"/>
            <w:noWrap/>
            <w:hideMark/>
          </w:tcPr>
          <w:p w:rsidRPr="009D2C16" w:rsidR="009D2C16" w:rsidP="009D2C16" w:rsidRDefault="009D2C16">
            <w:pPr>
              <w:spacing w:after="160" w:line="259" w:lineRule="auto"/>
              <w:rPr>
                <w:sz w:val="20"/>
                <w:szCs w:val="20"/>
              </w:rPr>
            </w:pPr>
            <w:r w:rsidRPr="009D2C16">
              <w:rPr>
                <w:sz w:val="20"/>
                <w:szCs w:val="20"/>
              </w:rPr>
              <w:t>14.7</w:t>
            </w:r>
          </w:p>
        </w:tc>
      </w:tr>
    </w:tbl>
    <w:p w:rsidRPr="009D2C16" w:rsidR="009D2C16" w:rsidP="009D2C16" w:rsidRDefault="009D2C16"/>
    <w:p w:rsidRPr="009D2C16" w:rsidR="009D2C16" w:rsidP="009D2C16" w:rsidRDefault="009D2C16">
      <w:r w:rsidRPr="009D2C16">
        <w:t>Number of vacancies in these homes as at 22/1/20: 42</w:t>
      </w:r>
    </w:p>
    <w:p w:rsidRPr="009D2C16" w:rsidR="009D2C16" w:rsidP="009D2C16" w:rsidRDefault="009D2C16">
      <w:r w:rsidRPr="009D2C16">
        <w:t>Number of vacancies in other Council homes in this locality as at 22/1/20: 19</w:t>
      </w:r>
    </w:p>
    <w:p w:rsidRPr="009D2C16" w:rsidR="009D2C16" w:rsidP="009D2C16" w:rsidRDefault="009D2C16"/>
    <w:p w:rsidR="006E409E" w:rsidRDefault="006E409E"/>
    <w:sectPr w:rsidR="006E409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0DB" w:rsidRDefault="005910DB" w:rsidP="005910DB">
      <w:pPr>
        <w:spacing w:after="0" w:line="240" w:lineRule="auto"/>
      </w:pPr>
      <w:r>
        <w:separator/>
      </w:r>
    </w:p>
  </w:endnote>
  <w:endnote w:type="continuationSeparator" w:id="0">
    <w:p w:rsidR="005910DB" w:rsidRDefault="005910DB" w:rsidP="00591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0DB" w:rsidRDefault="005910DB" w:rsidP="005910DB">
      <w:pPr>
        <w:spacing w:after="0" w:line="240" w:lineRule="auto"/>
      </w:pPr>
      <w:r>
        <w:separator/>
      </w:r>
    </w:p>
  </w:footnote>
  <w:footnote w:type="continuationSeparator" w:id="0">
    <w:p w:rsidR="005910DB" w:rsidRDefault="005910DB" w:rsidP="005910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0DB" w:rsidRDefault="005910DB" w:rsidP="005910DB">
    <w:pPr>
      <w:pStyle w:val="Header"/>
      <w:jc w:val="right"/>
    </w:pPr>
    <w:r>
      <w:t>Public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2837"/>
    <w:multiLevelType w:val="hybridMultilevel"/>
    <w:tmpl w:val="21FC32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1A214F"/>
    <w:multiLevelType w:val="hybridMultilevel"/>
    <w:tmpl w:val="3CC0F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16"/>
    <w:rsid w:val="005910DB"/>
    <w:rsid w:val="006E409E"/>
    <w:rsid w:val="009D2C16"/>
    <w:rsid w:val="00B50C3A"/>
    <w:rsid w:val="00CF22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49F030-1A28-4C8F-B979-E61C6353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10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10DB"/>
  </w:style>
  <w:style w:type="paragraph" w:styleId="Footer">
    <w:name w:val="footer"/>
    <w:basedOn w:val="Normal"/>
    <w:link w:val="FooterChar"/>
    <w:uiPriority w:val="99"/>
    <w:unhideWhenUsed/>
    <w:rsid w:val="005910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10DB"/>
  </w:style>
  <w:style w:type="paragraph" w:styleId="ListParagraph">
    <w:name w:val="List Paragraph"/>
    <w:basedOn w:val="Normal"/>
    <w:uiPriority w:val="34"/>
    <w:qFormat/>
    <w:rsid w:val="00CF22B5"/>
    <w:pPr>
      <w:spacing w:line="256" w:lineRule="auto"/>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1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377</Words>
  <Characters>2149</Characters>
  <Application>Microsoft Office Word</Application>
  <DocSecurity>0</DocSecurity>
  <Lines>17</Lines>
  <Paragraphs>5</Paragraphs>
  <ScaleCrop>false</ScaleCrop>
  <Company>Derbyshire County Council</Company>
  <LinksUpToDate>false</LinksUpToDate>
  <CharactersWithSpaces>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Clune - summary</dc:title>
  <dc:subject>
  </dc:subject>
  <dc:creator>Annabel Holden (Commissioning Communities and Policy)</dc:creator>
  <cp:keywords>
  </cp:keywords>
  <dc:description>
  </dc:description>
  <cp:lastModifiedBy>Robbie Sinclair</cp:lastModifiedBy>
  <cp:revision>4</cp:revision>
  <dcterms:created xsi:type="dcterms:W3CDTF">2020-01-31T13:06:00Z</dcterms:created>
  <dcterms:modified xsi:type="dcterms:W3CDTF">2020-01-31T15:45:02Z</dcterms:modified>
</cp:coreProperties>
</file>